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sz w:val="27"/>
          <w:lang w:eastAsia="pl-PL"/>
        </w:rPr>
      </w:pPr>
      <w:r>
        <w:rPr>
          <w:rFonts w:eastAsia="Times New Roman" w:cs="Calibri"/>
          <w:b/>
          <w:sz w:val="27"/>
          <w:lang w:eastAsia="pl-PL"/>
        </w:rPr>
        <w:t xml:space="preserve">Regulamin Konkursu</w:t>
      </w:r>
      <w:r>
        <w:rPr>
          <w:rFonts w:eastAsia="Times New Roman" w:cs="Calibri"/>
          <w:b/>
          <w:sz w:val="27"/>
          <w:lang w:eastAsia="pl-PL"/>
        </w:rPr>
      </w:r>
      <w:r>
        <w:rPr>
          <w:rFonts w:eastAsia="Times New Roman" w:cs="Calibri"/>
          <w:b/>
          <w:sz w:val="27"/>
          <w:lang w:eastAsia="pl-PL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sz w:val="27"/>
          <w:szCs w:val="27"/>
          <w:lang w:eastAsia="pl-PL"/>
        </w:rPr>
        <w:t xml:space="preserve">dla uczniów szkół podstawowych</w:t>
      </w:r>
      <w:r>
        <w:rPr>
          <w:rFonts w:eastAsia="Times New Roman" w:cs="Calibri"/>
          <w:b/>
          <w:sz w:val="27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4"/>
          <w:lang w:eastAsia="pl-PL"/>
        </w:rPr>
        <w:br w:type="textWrapping" w:clear="all"/>
      </w:r>
      <w:r>
        <w:rPr>
          <w:rFonts w:eastAsia="Times New Roman" w:cs="Calibri"/>
          <w:b/>
          <w:sz w:val="27"/>
          <w:lang w:eastAsia="pl-PL"/>
        </w:rPr>
        <w:t xml:space="preserve">„Mój </w:t>
      </w:r>
      <w:r>
        <w:rPr>
          <w:rFonts w:eastAsia="Times New Roman" w:cs="Calibri"/>
          <w:b/>
          <w:sz w:val="27"/>
          <w:lang w:eastAsia="pl-PL"/>
        </w:rPr>
        <w:t xml:space="preserve">M</w:t>
      </w:r>
      <w:r>
        <w:rPr>
          <w:rFonts w:eastAsia="Times New Roman" w:cs="Calibri"/>
          <w:b/>
          <w:sz w:val="27"/>
          <w:lang w:eastAsia="pl-PL"/>
        </w:rPr>
        <w:t xml:space="preserve">ózg- </w:t>
      </w:r>
      <w:r>
        <w:rPr>
          <w:rFonts w:eastAsia="Times New Roman" w:cs="Calibri"/>
          <w:b/>
          <w:sz w:val="27"/>
          <w:lang w:eastAsia="pl-PL"/>
        </w:rPr>
        <w:t xml:space="preserve">Jedz z Rozumem</w:t>
      </w:r>
      <w:r>
        <w:rPr>
          <w:rFonts w:eastAsia="Times New Roman" w:cs="Calibri"/>
          <w:b/>
          <w:sz w:val="27"/>
          <w:lang w:eastAsia="pl-PL"/>
        </w:rPr>
        <w:t xml:space="preserve">”</w:t>
      </w:r>
      <w:r>
        <w:rPr>
          <w:rFonts w:eastAsia="Times New Roman" w:cs="Calibri"/>
          <w:b/>
          <w:sz w:val="24"/>
          <w:szCs w:val="24"/>
          <w:lang w:eastAsia="pl-PL"/>
        </w:rPr>
        <w:br w:type="textWrapping" w:clear="all"/>
      </w:r>
      <w:r>
        <w:rPr>
          <w:rFonts w:eastAsia="Times New Roman" w:cs="Calibri"/>
          <w:b/>
          <w:lang w:eastAsia="pl-PL"/>
        </w:rPr>
        <w:t xml:space="preserve">w ramach obchodów Światowego Tygodnia  Mózgu</w:t>
      </w:r>
      <w:r>
        <w:rPr>
          <w:rFonts w:eastAsia="Times New Roman" w:cs="Calibri"/>
          <w:b/>
          <w:lang w:eastAsia="pl-PL"/>
        </w:rPr>
        <w:t xml:space="preserve"> 2025</w:t>
      </w:r>
      <w:r>
        <w:rPr>
          <w:rFonts w:eastAsia="Times New Roman" w:cs="Calibri"/>
          <w:b/>
          <w:lang w:eastAsia="pl-PL"/>
        </w:rPr>
        <w:br w:type="textWrapping" w:clear="all"/>
      </w:r>
      <w:r>
        <w:rPr>
          <w:rFonts w:eastAsia="Times New Roman" w:cs="Calibri"/>
          <w:b/>
          <w:lang w:eastAsia="pl-PL"/>
        </w:rPr>
      </w:r>
      <w:r>
        <w:rPr>
          <w:rFonts w:eastAsia="Times New Roman" w:cs="Calibri"/>
          <w:b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§1</w:t>
        <w:br w:type="textWrapping" w:clear="all"/>
        <w:t xml:space="preserve">Idea Konkursu</w:t>
        <w:br w:type="textWrapping" w:clear="all"/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14"/>
        <w:numPr>
          <w:ilvl w:val="0"/>
          <w:numId w:val="21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Celem konkursu pod tytułem „Mój </w:t>
      </w:r>
      <w:r>
        <w:rPr>
          <w:rFonts w:eastAsia="Times New Roman" w:cs="Calibri"/>
          <w:sz w:val="23"/>
          <w:szCs w:val="23"/>
          <w:lang w:eastAsia="pl-PL"/>
        </w:rPr>
        <w:t xml:space="preserve">M</w:t>
      </w:r>
      <w:r>
        <w:rPr>
          <w:rFonts w:eastAsia="Times New Roman" w:cs="Calibri"/>
          <w:sz w:val="23"/>
          <w:szCs w:val="23"/>
          <w:lang w:eastAsia="pl-PL"/>
        </w:rPr>
        <w:t xml:space="preserve">ózg </w:t>
      </w:r>
      <w:r>
        <w:rPr>
          <w:rFonts w:eastAsia="Times New Roman" w:cs="Calibri"/>
          <w:sz w:val="23"/>
          <w:szCs w:val="23"/>
          <w:lang w:eastAsia="pl-PL"/>
        </w:rPr>
        <w:t xml:space="preserve">–</w:t>
      </w:r>
      <w:r>
        <w:rPr>
          <w:rFonts w:eastAsia="Times New Roman" w:cs="Calibri"/>
          <w:sz w:val="23"/>
          <w:szCs w:val="23"/>
          <w:lang w:eastAsia="pl-PL"/>
        </w:rPr>
        <w:t xml:space="preserve">Jedz z Rozumem</w:t>
      </w:r>
      <w:r>
        <w:rPr>
          <w:rFonts w:eastAsia="Times New Roman" w:cs="Calibri"/>
          <w:sz w:val="23"/>
          <w:szCs w:val="23"/>
          <w:lang w:eastAsia="pl-PL"/>
        </w:rPr>
        <w:t xml:space="preserve">” jest: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22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Popularyzacja wiedzy </w:t>
      </w:r>
      <w:r>
        <w:rPr>
          <w:rFonts w:eastAsia="Times New Roman" w:cs="Calibri"/>
          <w:sz w:val="23"/>
          <w:szCs w:val="23"/>
          <w:lang w:eastAsia="pl-PL"/>
        </w:rPr>
        <w:t xml:space="preserve">na temat zależności sprawności mózgu od stylu życia i odżywiania</w:t>
      </w:r>
      <w:r>
        <w:rPr>
          <w:rFonts w:eastAsia="Times New Roman" w:cs="Calibri"/>
          <w:sz w:val="23"/>
          <w:szCs w:val="23"/>
          <w:lang w:eastAsia="pl-PL"/>
        </w:rPr>
        <w:t xml:space="preserve"> wśród uczniów szkół podstawowych</w:t>
      </w: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22"/>
        </w:numPr>
        <w:pBdr/>
        <w:spacing w:after="0" w:line="240" w:lineRule="auto"/>
        <w:ind/>
        <w:jc w:val="both"/>
        <w:rPr>
          <w:rFonts w:eastAsia="Times New Roman" w:cs="Calibri"/>
          <w:color w:val="000000"/>
          <w:sz w:val="23"/>
          <w:szCs w:val="23"/>
          <w:lang w:eastAsia="pl-PL"/>
        </w:rPr>
      </w:pP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Promowanie zainteresowań </w:t>
      </w: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neurobiologią i wpływem zdrowego odżywiania na pracę organizmu.</w:t>
      </w:r>
      <w:r>
        <w:rPr>
          <w:rFonts w:eastAsia="Times New Roman" w:cs="Calibri"/>
          <w:color w:val="000000"/>
          <w:sz w:val="23"/>
          <w:szCs w:val="23"/>
          <w:lang w:eastAsia="pl-PL"/>
        </w:rPr>
      </w:r>
      <w:r>
        <w:rPr>
          <w:rFonts w:eastAsia="Times New Roman" w:cs="Calibri"/>
          <w:color w:val="000000"/>
          <w:sz w:val="23"/>
          <w:szCs w:val="23"/>
          <w:lang w:eastAsia="pl-PL"/>
        </w:rPr>
      </w:r>
    </w:p>
    <w:p>
      <w:pPr>
        <w:pStyle w:val="914"/>
        <w:numPr>
          <w:ilvl w:val="0"/>
          <w:numId w:val="22"/>
        </w:numPr>
        <w:pBdr/>
        <w:spacing w:after="0" w:line="240" w:lineRule="auto"/>
        <w:ind/>
        <w:jc w:val="both"/>
        <w:rPr>
          <w:rFonts w:eastAsia="Times New Roman" w:cs="Calibri"/>
          <w:color w:val="000000"/>
          <w:sz w:val="23"/>
          <w:szCs w:val="23"/>
          <w:lang w:eastAsia="pl-PL"/>
        </w:rPr>
      </w:pP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Zachęc</w:t>
      </w: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a</w:t>
      </w: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nie dzieci i młodzieży do zdrowego trybu życia.</w:t>
      </w:r>
      <w:r>
        <w:rPr>
          <w:rFonts w:eastAsia="Times New Roman" w:cs="Calibri"/>
          <w:color w:val="000000"/>
          <w:sz w:val="23"/>
          <w:szCs w:val="23"/>
          <w:lang w:eastAsia="pl-PL"/>
        </w:rPr>
      </w:r>
      <w:r>
        <w:rPr>
          <w:rFonts w:eastAsia="Times New Roman" w:cs="Calibri"/>
          <w:color w:val="000000"/>
          <w:sz w:val="23"/>
          <w:szCs w:val="23"/>
          <w:lang w:eastAsia="pl-PL"/>
        </w:rPr>
      </w:r>
    </w:p>
    <w:p>
      <w:pPr>
        <w:pStyle w:val="914"/>
        <w:numPr>
          <w:ilvl w:val="0"/>
          <w:numId w:val="22"/>
        </w:numPr>
        <w:pBdr/>
        <w:spacing w:after="0" w:line="240" w:lineRule="auto"/>
        <w:ind/>
        <w:jc w:val="both"/>
        <w:rPr>
          <w:rFonts w:eastAsia="Times New Roman" w:cs="Calibri"/>
          <w:color w:val="000000"/>
          <w:sz w:val="23"/>
          <w:szCs w:val="23"/>
          <w:lang w:eastAsia="pl-PL"/>
        </w:rPr>
      </w:pP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Rozwój kreatywności uczniów.</w:t>
      </w:r>
      <w:r>
        <w:rPr>
          <w:rFonts w:eastAsia="Times New Roman" w:cs="Calibri"/>
          <w:color w:val="000000"/>
          <w:sz w:val="23"/>
          <w:szCs w:val="23"/>
          <w:lang w:eastAsia="pl-PL"/>
        </w:rPr>
      </w:r>
      <w:r>
        <w:rPr>
          <w:rFonts w:eastAsia="Times New Roman" w:cs="Calibri"/>
          <w:color w:val="000000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/>
        <w:jc w:val="both"/>
        <w:rPr>
          <w:rFonts w:eastAsia="Times New Roman" w:cs="Calibri"/>
          <w:color w:val="000000"/>
          <w:sz w:val="23"/>
          <w:szCs w:val="23"/>
          <w:lang w:eastAsia="pl-PL"/>
        </w:rPr>
      </w:pPr>
      <w:r>
        <w:rPr>
          <w:rFonts w:eastAsia="Times New Roman" w:cs="Calibri"/>
          <w:color w:val="000000"/>
          <w:sz w:val="23"/>
          <w:szCs w:val="23"/>
          <w:lang w:eastAsia="pl-PL"/>
        </w:rPr>
      </w:r>
      <w:r>
        <w:rPr>
          <w:rFonts w:eastAsia="Times New Roman" w:cs="Calibri"/>
          <w:color w:val="000000"/>
          <w:sz w:val="23"/>
          <w:szCs w:val="23"/>
          <w:lang w:eastAsia="pl-PL"/>
        </w:rPr>
      </w:r>
      <w:r>
        <w:rPr>
          <w:rFonts w:eastAsia="Times New Roman" w:cs="Calibri"/>
          <w:color w:val="000000"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 2</w:t>
        <w:br w:type="textWrapping" w:clear="all"/>
        <w:t xml:space="preserve">Organizator Konkursu</w:t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14"/>
        <w:numPr>
          <w:ilvl w:val="0"/>
          <w:numId w:val="3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Organizatorem Konkursu jest Centrum Kształcenia Ustawicznego - Ośrodek Doskonalenia </w:t>
      </w:r>
      <w:r>
        <w:rPr>
          <w:rFonts w:eastAsia="Times New Roman" w:cs="Calibri"/>
          <w:sz w:val="23"/>
          <w:szCs w:val="23"/>
          <w:lang w:eastAsia="pl-PL"/>
        </w:rPr>
        <w:br w:type="textWrapping" w:clear="all"/>
      </w:r>
      <w:r>
        <w:rPr>
          <w:rFonts w:eastAsia="Times New Roman" w:cs="Calibri"/>
          <w:sz w:val="23"/>
          <w:szCs w:val="23"/>
          <w:lang w:eastAsia="pl-PL"/>
        </w:rPr>
        <w:t xml:space="preserve">i Doradztwa Zawodowego Nauczycieli w Grudziądzu.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3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Komisję Konkursową tworzą doradcy metodyczni Ośrodka.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 3</w:t>
        <w:br w:type="textWrapping" w:clear="all"/>
        <w:t xml:space="preserve">Założenia organizacyjne</w:t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Konkurs organizowany jest dla uczniów szkół podstawowych w </w:t>
      </w:r>
      <w:r>
        <w:rPr>
          <w:rFonts w:eastAsia="Times New Roman" w:cs="Calibri"/>
          <w:sz w:val="23"/>
          <w:szCs w:val="23"/>
          <w:lang w:eastAsia="pl-PL"/>
        </w:rPr>
        <w:t xml:space="preserve">trzech</w:t>
      </w:r>
      <w:r>
        <w:rPr>
          <w:rFonts w:eastAsia="Times New Roman" w:cs="Calibri"/>
          <w:sz w:val="23"/>
          <w:szCs w:val="23"/>
          <w:lang w:eastAsia="pl-PL"/>
        </w:rPr>
        <w:t xml:space="preserve"> kategoriach wiekowych: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6"/>
        <w:gridCol w:w="3260"/>
        <w:gridCol w:w="3676"/>
      </w:tblGrid>
      <w:tr>
        <w:trPr>
          <w:trHeight w:val="567"/>
        </w:trPr>
        <w:tc>
          <w:tcPr>
            <w:gridSpan w:val="3"/>
            <w:shd w:val="clear" w:color="auto" w:fill="d9d9d9"/>
            <w:tcBorders/>
            <w:tcW w:w="8702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  <w:t xml:space="preserve">Temat konkursu „Mój </w:t>
            </w: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  <w:t xml:space="preserve">M</w:t>
            </w: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  <w:t xml:space="preserve">ózg – </w:t>
            </w: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  <w:t xml:space="preserve">Jedz z Rozumem</w:t>
            </w: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  <w:t xml:space="preserve">”</w:t>
            </w: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b/>
                <w:sz w:val="23"/>
                <w:szCs w:val="23"/>
                <w:lang w:eastAsia="pl-PL"/>
              </w:rPr>
            </w:r>
          </w:p>
        </w:tc>
      </w:tr>
      <w:tr>
        <w:trPr>
          <w:trHeight w:val="567"/>
        </w:trPr>
        <w:tc>
          <w:tcPr>
            <w:shd w:val="clear" w:color="auto" w:fill="d9d9d9"/>
            <w:tcBorders/>
            <w:tcW w:w="176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Kategoria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shd w:val="clear" w:color="auto" w:fill="d9d9d9"/>
            <w:tcBorders/>
            <w:tcW w:w="3260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Rodzaj konkursu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shd w:val="clear" w:color="auto" w:fill="d9d9d9"/>
            <w:tcBorders/>
            <w:tcW w:w="367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Sposób wykonania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</w:tr>
      <w:tr>
        <w:trPr>
          <w:trHeight w:val="1191"/>
        </w:trPr>
        <w:tc>
          <w:tcPr>
            <w:tcBorders/>
            <w:tcW w:w="176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Klasy I-III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p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lastyczny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na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dzienny jadłospis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przyjazny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mózg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owi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</w:t>
              <w:br/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(cztery do pięciu posiłków)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.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tcBorders/>
            <w:tcW w:w="367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wykonany w formacie A3 techniką dowolną (farby, kredki, wycinanka, kolaż itp.)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</w:tr>
      <w:tr>
        <w:trPr>
          <w:trHeight w:val="1191"/>
        </w:trPr>
        <w:tc>
          <w:tcPr>
            <w:tcBorders/>
            <w:tcW w:w="176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Klasy IV-VI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nagranie krótkiego  filmu  </w:t>
              <w:br/>
              <w:t xml:space="preserve">(do 3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minut)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z wykorzystaniem własnej rymowanki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ilustrującej główne hasło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.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tcBorders/>
            <w:tcW w:w="367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W filmiku można wykorzystać ilustracje,  rekwizyty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itp.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</w:tr>
      <w:tr>
        <w:trPr>
          <w:trHeight w:val="640"/>
        </w:trPr>
        <w:tc>
          <w:tcPr>
            <w:tcBorders/>
            <w:tcW w:w="176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jc w:val="center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Klasy VII-VIII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nagranie krótkiego  filmu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 muzycznego  (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do 3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minut) </w:t>
              <w:br/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w stylu Rap ilustrującego główne hasło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.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  <w:tc>
          <w:tcPr>
            <w:tcBorders/>
            <w:tcW w:w="3676" w:type="dxa"/>
            <w:vAlign w:val="center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W filmiku można wykorzystać ilustracje,  rekwizyty 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  <w:t xml:space="preserve">itp.</w:t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  <w:r>
              <w:rPr>
                <w:rFonts w:eastAsia="Times New Roman" w:cs="Calibri"/>
                <w:sz w:val="23"/>
                <w:szCs w:val="23"/>
                <w:lang w:eastAsia="pl-PL"/>
              </w:rPr>
            </w:r>
          </w:p>
        </w:tc>
      </w:tr>
    </w:tbl>
    <w:p>
      <w:pPr>
        <w:pStyle w:val="914"/>
        <w:pBdr/>
        <w:spacing w:after="0" w:line="240" w:lineRule="auto"/>
        <w:ind w:left="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Każdy uczestnik może prz</w:t>
      </w:r>
      <w:r>
        <w:rPr>
          <w:rFonts w:eastAsia="Times New Roman" w:cs="Calibri"/>
          <w:sz w:val="23"/>
          <w:szCs w:val="23"/>
          <w:lang w:eastAsia="pl-PL"/>
        </w:rPr>
        <w:t xml:space="preserve">ygotować</w:t>
      </w:r>
      <w:r>
        <w:rPr>
          <w:rFonts w:eastAsia="Times New Roman" w:cs="Calibri"/>
          <w:sz w:val="23"/>
          <w:szCs w:val="23"/>
          <w:lang w:eastAsia="pl-PL"/>
        </w:rPr>
        <w:t xml:space="preserve"> tylko</w:t>
      </w:r>
      <w:r>
        <w:rPr>
          <w:rFonts w:eastAsia="Times New Roman" w:cs="Calibri"/>
          <w:sz w:val="23"/>
          <w:szCs w:val="23"/>
          <w:lang w:eastAsia="pl-PL"/>
        </w:rPr>
        <w:t xml:space="preserve"> jedną pracę</w:t>
      </w:r>
      <w:r>
        <w:rPr>
          <w:rFonts w:eastAsia="Times New Roman" w:cs="Calibri"/>
          <w:sz w:val="23"/>
          <w:szCs w:val="23"/>
          <w:lang w:eastAsia="pl-PL"/>
        </w:rPr>
        <w:t xml:space="preserve">.</w:t>
      </w:r>
      <w:r>
        <w:rPr>
          <w:rFonts w:eastAsia="Times New Roman" w:cs="Calibri"/>
          <w:sz w:val="23"/>
          <w:szCs w:val="23"/>
          <w:u w:val="none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Na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etapie szkolnym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należy dokonać </w:t>
      </w:r>
      <w:r>
        <w:rPr>
          <w:rFonts w:eastAsia="Times New Roman" w:cs="Calibri"/>
          <w:sz w:val="23"/>
          <w:szCs w:val="23"/>
          <w:lang w:eastAsia="pl-PL"/>
        </w:rPr>
        <w:t xml:space="preserve">wyboru do pięciu</w:t>
      </w:r>
      <w:r>
        <w:rPr>
          <w:rFonts w:eastAsia="Times New Roman" w:cs="Calibri"/>
          <w:sz w:val="23"/>
          <w:szCs w:val="23"/>
          <w:lang w:eastAsia="pl-PL"/>
        </w:rPr>
        <w:t xml:space="preserve"> prac z każde</w:t>
      </w:r>
      <w:r>
        <w:rPr>
          <w:rFonts w:eastAsia="Times New Roman" w:cs="Calibri"/>
          <w:sz w:val="23"/>
          <w:szCs w:val="23"/>
          <w:lang w:eastAsia="pl-PL"/>
        </w:rPr>
        <w:t xml:space="preserve">j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kategorii</w:t>
      </w:r>
      <w:r>
        <w:rPr>
          <w:rFonts w:eastAsia="Times New Roman" w:cs="Calibri"/>
          <w:sz w:val="23"/>
          <w:szCs w:val="23"/>
          <w:lang w:eastAsia="pl-PL"/>
        </w:rPr>
        <w:t xml:space="preserve">. Wybrane prace wezmą</w:t>
      </w:r>
      <w:r>
        <w:rPr>
          <w:rFonts w:eastAsia="Times New Roman" w:cs="Calibri"/>
          <w:sz w:val="23"/>
          <w:szCs w:val="23"/>
          <w:lang w:eastAsia="pl-PL"/>
        </w:rPr>
        <w:t xml:space="preserve"> udział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w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etapie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międzyszkolnym</w:t>
      </w:r>
      <w:r>
        <w:rPr>
          <w:rFonts w:eastAsia="Times New Roman" w:cs="Calibri"/>
          <w:sz w:val="23"/>
          <w:szCs w:val="23"/>
          <w:u w:val="none"/>
          <w:lang w:eastAsia="pl-PL"/>
        </w:rPr>
        <w:t xml:space="preserve"> konkursu </w:t>
      </w:r>
      <w:r>
        <w:rPr>
          <w:rFonts w:eastAsia="Times New Roman" w:cs="Calibri"/>
          <w:sz w:val="23"/>
          <w:szCs w:val="23"/>
          <w:u w:val="none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CKU</w:t>
      </w:r>
      <w:r>
        <w:rPr>
          <w:rFonts w:eastAsia="Times New Roman" w:cs="Calibri"/>
          <w:sz w:val="23"/>
          <w:szCs w:val="23"/>
          <w:lang w:eastAsia="pl-PL"/>
        </w:rPr>
        <w:t xml:space="preserve"> ODiDZN w Grudziądzu.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Prace plastyczne należy </w:t>
      </w:r>
      <w:r>
        <w:rPr>
          <w:rFonts w:eastAsia="Times New Roman" w:cs="Calibri"/>
          <w:sz w:val="23"/>
          <w:szCs w:val="23"/>
          <w:lang w:eastAsia="pl-PL"/>
        </w:rPr>
        <w:t xml:space="preserve">przesła</w:t>
      </w:r>
      <w:r>
        <w:rPr>
          <w:rFonts w:eastAsia="Times New Roman" w:cs="Calibri"/>
          <w:sz w:val="23"/>
          <w:szCs w:val="23"/>
          <w:lang w:eastAsia="pl-PL"/>
        </w:rPr>
        <w:t xml:space="preserve">ć pocztą </w:t>
      </w:r>
      <w:r>
        <w:rPr>
          <w:rFonts w:eastAsia="Times New Roman" w:cs="Calibri"/>
          <w:sz w:val="23"/>
          <w:szCs w:val="23"/>
          <w:lang w:eastAsia="pl-PL"/>
        </w:rPr>
        <w:t xml:space="preserve">na adres</w:t>
      </w:r>
      <w:r>
        <w:rPr>
          <w:rFonts w:eastAsia="Times New Roman" w:cs="Calibri"/>
          <w:sz w:val="23"/>
          <w:szCs w:val="23"/>
          <w:lang w:eastAsia="pl-PL"/>
        </w:rPr>
        <w:t xml:space="preserve">: </w:t>
      </w:r>
      <w:r>
        <w:rPr>
          <w:rFonts w:eastAsia="Times New Roman" w:cs="Calibri"/>
          <w:sz w:val="23"/>
          <w:szCs w:val="23"/>
          <w:lang w:eastAsia="pl-PL"/>
        </w:rPr>
        <w:t xml:space="preserve">CKU - Ośrodek</w:t>
      </w:r>
      <w:r>
        <w:rPr>
          <w:rFonts w:eastAsia="Times New Roman" w:cs="Calibri"/>
          <w:sz w:val="23"/>
          <w:szCs w:val="23"/>
          <w:lang w:eastAsia="pl-PL"/>
        </w:rPr>
        <w:t xml:space="preserve"> Doskonalenia i Doradztwa Zawodowego Nauczycieli, ul. Legionów 2, 86-300 Grudziądz lub dostarczyć osobiście do Ośrodka (I piętro, pokój nr 31 lub 29). 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Nagrania filmów należy dostarczyć za pośrednictwem 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Messengera</w:t>
      </w:r>
      <w:r>
        <w:rPr>
          <w:rFonts w:eastAsia="Times New Roman" w:cs="Calibri"/>
          <w:sz w:val="23"/>
          <w:szCs w:val="23"/>
          <w:lang w:eastAsia="pl-PL"/>
        </w:rPr>
        <w:t xml:space="preserve"> na oficjalną stronę Facebook’a Ośrodka na poniższy link: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fldChar w:fldCharType="begin"/>
      </w:r>
      <w:r>
        <w:rPr>
          <w:rFonts w:eastAsia="Times New Roman" w:cs="Calibri"/>
          <w:sz w:val="23"/>
          <w:szCs w:val="23"/>
          <w:lang w:eastAsia="pl-PL"/>
        </w:rPr>
        <w:instrText xml:space="preserve"> HYPERLINK "</w:instrText>
      </w:r>
      <w:r>
        <w:rPr>
          <w:rFonts w:eastAsia="Times New Roman" w:cs="Calibri"/>
          <w:sz w:val="23"/>
          <w:szCs w:val="23"/>
          <w:lang w:eastAsia="pl-PL"/>
        </w:rPr>
        <w:instrText xml:space="preserve">https://www.facebook.com/people/O%C5%9Brodek-Doskonalenia-i-Doradztwa-Zawodowego-w-Grudzi%C4%85dzu/100078453803041/</w:instrText>
      </w:r>
      <w:r>
        <w:rPr>
          <w:rFonts w:eastAsia="Times New Roman" w:cs="Calibri"/>
          <w:sz w:val="23"/>
          <w:szCs w:val="23"/>
          <w:lang w:eastAsia="pl-PL"/>
        </w:rPr>
        <w:instrText xml:space="preserve">" </w:instrText>
      </w:r>
      <w:r>
        <w:rPr>
          <w:rFonts w:eastAsia="Times New Roman" w:cs="Calibri"/>
          <w:sz w:val="23"/>
          <w:szCs w:val="23"/>
          <w:lang w:eastAsia="pl-PL"/>
        </w:rPr>
        <w:fldChar w:fldCharType="separate"/>
      </w:r>
      <w:r>
        <w:rPr>
          <w:rStyle w:val="918"/>
          <w:rFonts w:eastAsia="Times New Roman" w:cs="Calibri"/>
          <w:sz w:val="23"/>
          <w:szCs w:val="23"/>
          <w:lang w:eastAsia="pl-PL"/>
        </w:rPr>
        <w:t xml:space="preserve">https://www.facebook.com/people/O%C5%9Brodek-Doskonalenia-i-Doradztwa-Zawodowego-w-Grudzi%C4%85dzu/100078453803041/</w:t>
      </w:r>
      <w:r>
        <w:rPr>
          <w:rFonts w:eastAsia="Times New Roman" w:cs="Calibri"/>
          <w:sz w:val="23"/>
          <w:szCs w:val="23"/>
          <w:lang w:eastAsia="pl-PL"/>
        </w:rPr>
        <w:fldChar w:fldCharType="end"/>
      </w:r>
      <w:r>
        <w:rPr>
          <w:rFonts w:eastAsia="Times New Roman" w:cs="Calibri"/>
          <w:sz w:val="23"/>
          <w:szCs w:val="23"/>
          <w:lang w:eastAsia="pl-PL"/>
        </w:rPr>
        <w:t xml:space="preserve">   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9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Należy upewnić się, że pliki są odpowiedniej jakości,  czytelne i wyraźne.</w:t>
      </w:r>
      <w:r>
        <w:rPr>
          <w:rFonts w:eastAsia="Times New Roman" w:cs="Calibri"/>
          <w:sz w:val="23"/>
          <w:szCs w:val="23"/>
          <w:lang w:eastAsia="pl-PL"/>
        </w:rPr>
        <w:t xml:space="preserve"> Organizator </w:t>
      </w:r>
      <w:r>
        <w:rPr>
          <w:rFonts w:eastAsia="Times New Roman" w:cs="Calibri"/>
          <w:sz w:val="23"/>
          <w:szCs w:val="23"/>
          <w:lang w:eastAsia="pl-PL"/>
        </w:rPr>
        <w:t xml:space="preserve">potwierdzi zakwalifikowanie pracy do uczestnictwa w konkursie.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Do prac należy dołączyć metryczkę wg załączonego wzoru: </w:t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709" w:left="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tbl>
      <w:tblPr>
        <w:tblStyle w:val="76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502"/>
        <w:gridCol w:w="4786"/>
      </w:tblGrid>
      <w:tr>
        <w:trPr/>
        <w:tc>
          <w:tcPr>
            <w:tcBorders/>
            <w:tcW w:w="4502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 xml:space="preserve">Imię i nazwisko uczestnika konkursu</w:t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</w:tr>
      <w:tr>
        <w:trPr/>
        <w:tc>
          <w:tcPr>
            <w:tcBorders/>
            <w:tcW w:w="4502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 xml:space="preserve">Wiek  i  klasa </w:t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</w:tr>
      <w:tr>
        <w:trPr/>
        <w:tc>
          <w:tcPr>
            <w:tcBorders/>
            <w:tcW w:w="4502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 xml:space="preserve">Nazwa i adres szkoły</w:t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</w:tr>
      <w:tr>
        <w:trPr/>
        <w:tc>
          <w:tcPr>
            <w:tcBorders/>
            <w:tcW w:w="4502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 w:left="0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  <w:t xml:space="preserve">Imię i nazwisko opiekuna z ramienia szkoły, telefon kontaktowy, adres e-mail</w:t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Style w:val="914"/>
              <w:pBdr/>
              <w:spacing w:after="0" w:line="240" w:lineRule="auto"/>
              <w:ind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  <w:r>
              <w:rPr>
                <w:rFonts w:eastAsia="Times New Roman" w:cs="Calibri"/>
                <w:sz w:val="23"/>
                <w:szCs w:val="23"/>
              </w:rPr>
            </w:r>
          </w:p>
        </w:tc>
      </w:tr>
    </w:tbl>
    <w:p>
      <w:pPr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749"/>
        <w:numPr>
          <w:ilvl w:val="0"/>
          <w:numId w:val="40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</w:rPr>
        <w:t xml:space="preserve">do pracy plastycznej czytelnie wypełnioną metryczkę należy przekazać wraz z pracą </w:t>
        <w:br/>
        <w:t xml:space="preserve">w wersji papierowej,</w:t>
      </w:r>
      <w:r>
        <w:rPr>
          <w:rFonts w:eastAsia="Times New Roman" w:cs="Calibri"/>
          <w:sz w:val="23"/>
          <w:szCs w:val="23"/>
        </w:rPr>
      </w:r>
    </w:p>
    <w:p>
      <w:pPr>
        <w:pStyle w:val="749"/>
        <w:numPr>
          <w:ilvl w:val="0"/>
          <w:numId w:val="40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  <w:highlight w:val="none"/>
        </w:rPr>
        <w:t xml:space="preserve">do pracy filmowej informację z metryczki należy przekazać wraz z filmem w wiadomości na Messenger. </w:t>
      </w:r>
      <w:r>
        <w:rPr>
          <w:rFonts w:eastAsia="Times New Roman" w:cs="Calibri"/>
          <w:sz w:val="23"/>
          <w:szCs w:val="23"/>
          <w:highlight w:val="none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22"/>
          <w:szCs w:val="22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N</w:t>
      </w:r>
      <w:r>
        <w:rPr>
          <w:rFonts w:eastAsia="Times New Roman" w:cs="Calibri"/>
          <w:sz w:val="23"/>
          <w:szCs w:val="23"/>
          <w:lang w:eastAsia="pl-PL"/>
        </w:rPr>
        <w:t xml:space="preserve">iezbędne jest</w:t>
      </w:r>
      <w:r>
        <w:rPr>
          <w:rFonts w:eastAsia="Times New Roman" w:cs="Calibri"/>
          <w:sz w:val="23"/>
          <w:szCs w:val="23"/>
          <w:lang w:eastAsia="pl-PL"/>
        </w:rPr>
        <w:t xml:space="preserve"> dołączenie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O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świadczeni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a</w:t>
      </w:r>
      <w:r>
        <w:rPr>
          <w:rFonts w:eastAsia="Times New Roman" w:cs="Calibri"/>
          <w:sz w:val="23"/>
          <w:szCs w:val="23"/>
          <w:lang w:eastAsia="pl-PL"/>
        </w:rPr>
        <w:t xml:space="preserve"> rodzica/opiekuna prawnego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(Załącznik nr 1</w:t>
      </w:r>
      <w:r>
        <w:rPr>
          <w:rFonts w:eastAsia="Times New Roman" w:cs="Calibri"/>
          <w:sz w:val="23"/>
          <w:szCs w:val="23"/>
          <w:lang w:eastAsia="pl-PL"/>
        </w:rPr>
        <w:t xml:space="preserve">)</w:t>
      </w:r>
      <w:r>
        <w:rPr>
          <w:rFonts w:eastAsia="Times New Roman" w:cs="Calibri"/>
          <w:sz w:val="23"/>
          <w:szCs w:val="23"/>
          <w:lang w:eastAsia="pl-PL"/>
        </w:rPr>
        <w:t xml:space="preserve">,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                 </w:t>
      </w:r>
      <w:r>
        <w:rPr>
          <w:rFonts w:eastAsia="Times New Roman" w:cs="Calibri"/>
          <w:sz w:val="23"/>
          <w:szCs w:val="23"/>
          <w:lang w:eastAsia="pl-PL"/>
        </w:rPr>
        <w:t xml:space="preserve">wyrażającego zgodę </w:t>
      </w:r>
      <w:r>
        <w:rPr>
          <w:rFonts w:eastAsia="Times New Roman" w:cs="Calibri"/>
          <w:sz w:val="23"/>
          <w:szCs w:val="23"/>
          <w:lang w:eastAsia="pl-PL"/>
        </w:rPr>
        <w:t xml:space="preserve">na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przetwarzanie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przez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Organizatora</w:t>
      </w:r>
      <w:r>
        <w:rPr>
          <w:rFonts w:eastAsia="Times New Roman" w:cs="Calibri"/>
          <w:sz w:val="23"/>
          <w:szCs w:val="23"/>
          <w:lang w:eastAsia="pl-PL"/>
        </w:rPr>
        <w:t xml:space="preserve"> danych osobowych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uczestnik</w:t>
      </w:r>
      <w:r>
        <w:rPr>
          <w:rFonts w:eastAsia="Times New Roman" w:cs="Calibri"/>
          <w:sz w:val="23"/>
          <w:szCs w:val="23"/>
          <w:lang w:eastAsia="pl-PL"/>
        </w:rPr>
        <w:t xml:space="preserve">ów</w:t>
      </w:r>
      <w:r>
        <w:rPr>
          <w:rFonts w:eastAsia="Times New Roman" w:cs="Calibri"/>
          <w:sz w:val="23"/>
          <w:szCs w:val="23"/>
          <w:lang w:eastAsia="pl-PL"/>
        </w:rPr>
        <w:t xml:space="preserve">,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w zakresie związanym </w:t>
      </w:r>
      <w:r>
        <w:rPr>
          <w:rFonts w:eastAsia="Times New Roman" w:cs="Calibri"/>
          <w:sz w:val="23"/>
          <w:szCs w:val="23"/>
          <w:lang w:eastAsia="pl-PL"/>
        </w:rPr>
        <w:t xml:space="preserve">z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organizacją i p</w:t>
      </w:r>
      <w:r>
        <w:rPr>
          <w:rFonts w:eastAsia="Times New Roman" w:cs="Calibri"/>
          <w:sz w:val="23"/>
          <w:szCs w:val="23"/>
          <w:lang w:eastAsia="pl-PL"/>
        </w:rPr>
        <w:t xml:space="preserve">rzebiegiem</w:t>
      </w:r>
      <w:r>
        <w:rPr>
          <w:rFonts w:eastAsia="Times New Roman" w:cs="Calibri"/>
          <w:sz w:val="23"/>
          <w:szCs w:val="23"/>
          <w:lang w:eastAsia="pl-PL"/>
        </w:rPr>
        <w:t xml:space="preserve"> konkursu</w:t>
      </w:r>
      <w:r>
        <w:rPr>
          <w:rFonts w:eastAsia="Times New Roman" w:cs="Calibri"/>
          <w:sz w:val="23"/>
          <w:szCs w:val="23"/>
          <w:lang w:eastAsia="pl-PL"/>
        </w:rPr>
        <w:t xml:space="preserve">: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  <w:t xml:space="preserve">do pracy plastycznej w</w:t>
      </w:r>
      <w:r>
        <w:rPr>
          <w:rFonts w:eastAsia="Times New Roman" w:cs="Calibri"/>
          <w:sz w:val="23"/>
          <w:szCs w:val="23"/>
          <w:lang w:eastAsia="pl-PL"/>
        </w:rPr>
        <w:t xml:space="preserve"> wersji </w:t>
      </w:r>
      <w:r>
        <w:rPr>
          <w:rFonts w:eastAsia="Times New Roman" w:cs="Calibri"/>
          <w:sz w:val="23"/>
          <w:szCs w:val="23"/>
          <w:lang w:eastAsia="pl-PL"/>
        </w:rPr>
        <w:t xml:space="preserve">papierowej</w:t>
      </w:r>
      <w:r>
        <w:rPr>
          <w:rFonts w:eastAsia="Times New Roman" w:cs="Calibri"/>
          <w:sz w:val="23"/>
          <w:szCs w:val="23"/>
          <w:lang w:eastAsia="pl-PL"/>
        </w:rPr>
        <w:t xml:space="preserve">,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  <w:t xml:space="preserve">do pracy filmowej w postaci zdjęcia lub skanu przesłanego na Messenger Ośrodka.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Udział w konkursie jest jednoznaczny z nieodpłatnym udzieleniem praw autorskich, </w:t>
      </w:r>
      <w:r>
        <w:rPr>
          <w:rFonts w:eastAsia="Times New Roman" w:cs="Calibri"/>
          <w:sz w:val="23"/>
          <w:szCs w:val="23"/>
          <w:lang w:eastAsia="pl-PL"/>
        </w:rPr>
        <w:t xml:space="preserve">                      </w:t>
      </w:r>
      <w:r>
        <w:rPr>
          <w:rFonts w:eastAsia="Times New Roman" w:cs="Calibri"/>
          <w:sz w:val="23"/>
          <w:szCs w:val="23"/>
          <w:lang w:eastAsia="pl-PL"/>
        </w:rPr>
        <w:t xml:space="preserve">na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wykorzystanie prac w celach promocyjnych konkursu.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Prace nie spełniające zasad uczestnictwa, nie będ</w:t>
      </w:r>
      <w:r>
        <w:rPr>
          <w:rFonts w:eastAsia="Times New Roman" w:cs="Calibri"/>
          <w:sz w:val="23"/>
          <w:szCs w:val="23"/>
          <w:lang w:eastAsia="pl-PL"/>
        </w:rPr>
        <w:t xml:space="preserve">ą podlegały ocenie konkursowej</w:t>
      </w:r>
      <w:r>
        <w:rPr>
          <w:rFonts w:eastAsia="Times New Roman" w:cs="Calibri"/>
          <w:sz w:val="23"/>
          <w:szCs w:val="23"/>
          <w:lang w:eastAsia="pl-PL"/>
        </w:rPr>
        <w:t xml:space="preserve">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6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Zgłoszenie do udziału w </w:t>
      </w:r>
      <w:r>
        <w:rPr>
          <w:rFonts w:eastAsia="Times New Roman" w:cs="Calibri"/>
          <w:sz w:val="23"/>
          <w:szCs w:val="23"/>
          <w:lang w:eastAsia="pl-PL"/>
        </w:rPr>
        <w:t xml:space="preserve">k</w:t>
      </w:r>
      <w:r>
        <w:rPr>
          <w:rFonts w:eastAsia="Times New Roman" w:cs="Calibri"/>
          <w:sz w:val="23"/>
          <w:szCs w:val="23"/>
          <w:lang w:eastAsia="pl-PL"/>
        </w:rPr>
        <w:t xml:space="preserve">onkursie jest dobrowolne i oznacza przyjęcie w pełni</w:t>
        <w:br w:type="textWrapping" w:clear="all"/>
        <w:t xml:space="preserve">postanowień niniejszego regulaminu.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pBdr/>
        <w:spacing w:after="0" w:line="240" w:lineRule="auto"/>
        <w:ind w:left="360"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 4</w:t>
        <w:br w:type="textWrapping" w:clear="all"/>
        <w:t xml:space="preserve">Ocena prac konkursowych</w:t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34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Kryteria oceny prac: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w</w:t>
      </w:r>
      <w:r>
        <w:rPr>
          <w:rFonts w:eastAsia="Times New Roman" w:cs="Calibri"/>
          <w:sz w:val="23"/>
          <w:szCs w:val="23"/>
          <w:lang w:eastAsia="pl-PL"/>
        </w:rPr>
        <w:t xml:space="preserve">iedza na temat funkcjonowania mózgu i wpływu zdrowego odżywiania na jego pracę</w:t>
      </w:r>
      <w:r>
        <w:rPr>
          <w:rFonts w:eastAsia="Times New Roman" w:cs="Calibri"/>
          <w:sz w:val="23"/>
          <w:szCs w:val="23"/>
          <w:lang w:eastAsia="pl-PL"/>
        </w:rPr>
        <w:t xml:space="preserve">,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umiejętność doboru treści,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jakość wykonania,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oryginalność i pomysłowość,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3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walory artystyczne.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72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21"/>
        </w:numPr>
        <w:pBdr/>
        <w:spacing w:after="0" w:line="240" w:lineRule="auto"/>
        <w:ind/>
        <w:jc w:val="both"/>
        <w:rPr>
          <w:rFonts w:eastAsia="Times New Roman" w:cs="Calibri"/>
          <w:b/>
          <w:bCs/>
          <w:sz w:val="23"/>
          <w:szCs w:val="23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Prace konkursowe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należy przekazać Organizatorowi</w:t>
      </w:r>
      <w:r>
        <w:rPr>
          <w:rFonts w:eastAsia="Times New Roman" w:cs="Calibri"/>
          <w:sz w:val="23"/>
          <w:szCs w:val="23"/>
          <w:lang w:eastAsia="pl-PL"/>
        </w:rPr>
        <w:t xml:space="preserve"> w terminie </w:t>
      </w:r>
      <w:r>
        <w:rPr>
          <w:rFonts w:eastAsia="Times New Roman" w:cs="Calibri"/>
          <w:b/>
          <w:bCs/>
          <w:sz w:val="23"/>
          <w:szCs w:val="23"/>
          <w:u w:val="single"/>
          <w:lang w:eastAsia="pl-PL"/>
        </w:rPr>
        <w:t xml:space="preserve">do 1</w:t>
      </w:r>
      <w:r>
        <w:rPr>
          <w:rFonts w:eastAsia="Times New Roman" w:cs="Calibri"/>
          <w:b/>
          <w:bCs/>
          <w:sz w:val="23"/>
          <w:szCs w:val="23"/>
          <w:u w:val="single"/>
          <w:lang w:eastAsia="pl-PL"/>
        </w:rPr>
        <w:t xml:space="preserve">4 marca 2025 roku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 </w:t>
      </w:r>
      <w:r>
        <w:rPr>
          <w:rFonts w:eastAsia="Times New Roman" w:cs="Calibri"/>
          <w:b/>
          <w:bCs/>
          <w:sz w:val="23"/>
          <w:szCs w:val="23"/>
          <w:lang w:eastAsia="pl-PL"/>
        </w:rPr>
        <w:t xml:space="preserve">(g</w:t>
      </w:r>
      <w:r>
        <w:rPr>
          <w:rFonts w:eastAsia="Times New Roman" w:cs="Calibri"/>
          <w:b/>
          <w:bCs/>
          <w:sz w:val="23"/>
          <w:szCs w:val="23"/>
          <w:lang w:eastAsia="pl-PL"/>
        </w:rPr>
        <w:t xml:space="preserve">.1</w:t>
      </w:r>
      <w:r>
        <w:rPr>
          <w:rFonts w:eastAsia="Times New Roman" w:cs="Calibri"/>
          <w:b/>
          <w:bCs/>
          <w:sz w:val="23"/>
          <w:szCs w:val="23"/>
          <w:lang w:eastAsia="pl-PL"/>
        </w:rPr>
        <w:t xml:space="preserve">2.00)</w:t>
      </w:r>
      <w:r>
        <w:rPr>
          <w:rFonts w:eastAsia="Times New Roman" w:cs="Calibri"/>
          <w:b/>
          <w:bCs/>
          <w:sz w:val="23"/>
          <w:szCs w:val="23"/>
          <w:lang w:eastAsia="pl-PL"/>
        </w:rPr>
        <w:t xml:space="preserve">.</w:t>
      </w:r>
      <w:r>
        <w:rPr>
          <w:rFonts w:eastAsia="Times New Roman" w:cs="Calibri"/>
          <w:b/>
          <w:bCs/>
          <w:sz w:val="23"/>
          <w:szCs w:val="23"/>
          <w:lang w:eastAsia="pl-PL"/>
        </w:rPr>
      </w:r>
      <w:r>
        <w:rPr>
          <w:rFonts w:eastAsia="Times New Roman" w:cs="Calibri"/>
          <w:b/>
          <w:bCs/>
          <w:sz w:val="23"/>
          <w:szCs w:val="23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21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Prace przesłane po terminie nie zostaną zakwalifikowane do konkursu.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highlight w:val="none"/>
          <w:lang w:eastAsia="pl-PL"/>
        </w:rPr>
      </w:r>
    </w:p>
    <w:p>
      <w:pPr>
        <w:pStyle w:val="914"/>
        <w:numPr>
          <w:ilvl w:val="0"/>
          <w:numId w:val="21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Decyzje Komisji Konkursowej są ostateczne.</w:t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  <w:br/>
      </w:r>
      <w:r>
        <w:rPr>
          <w:rFonts w:eastAsia="Times New Roman" w:cs="Calibri"/>
          <w:sz w:val="23"/>
          <w:szCs w:val="23"/>
          <w:lang w:eastAsia="pl-PL"/>
        </w:rPr>
      </w:r>
      <w:r/>
    </w:p>
    <w:p>
      <w:pPr>
        <w:pStyle w:val="914"/>
        <w:pBdr/>
        <w:spacing w:after="0" w:line="240" w:lineRule="auto"/>
        <w:ind w:left="360"/>
        <w:jc w:val="center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 5</w:t>
        <w:br w:type="textWrapping" w:clear="all"/>
        <w:t xml:space="preserve">Ogłoszenie wyników Konkursu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12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Lista la</w:t>
      </w:r>
      <w:r>
        <w:rPr>
          <w:rFonts w:eastAsia="Times New Roman" w:cs="Calibri"/>
          <w:sz w:val="23"/>
          <w:szCs w:val="23"/>
          <w:lang w:eastAsia="pl-PL"/>
        </w:rPr>
        <w:t xml:space="preserve">ureatów konkursu zostanie opublikowana na stronie internetowej </w:t>
      </w:r>
      <w:r>
        <w:rPr>
          <w:rFonts w:eastAsia="Times New Roman" w:cs="Calibri"/>
          <w:sz w:val="23"/>
          <w:szCs w:val="23"/>
          <w:lang w:eastAsia="pl-PL"/>
        </w:rPr>
        <w:t xml:space="preserve">Ośrodka </w:t>
      </w:r>
      <w:r>
        <w:rPr>
          <w:rFonts w:cs="Calibri"/>
          <w:sz w:val="23"/>
          <w:szCs w:val="23"/>
        </w:rPr>
        <w:fldChar w:fldCharType="begin"/>
      </w:r>
      <w:r>
        <w:rPr>
          <w:rFonts w:cs="Calibri"/>
          <w:sz w:val="23"/>
          <w:szCs w:val="23"/>
        </w:rPr>
        <w:instrText xml:space="preserve">HYPERLINK "http://www.odn-grudziadz.ehost.pl/"</w:instrText>
      </w:r>
      <w:r>
        <w:rPr>
          <w:rFonts w:cs="Calibri"/>
          <w:sz w:val="23"/>
          <w:szCs w:val="23"/>
        </w:rPr>
        <w:fldChar w:fldCharType="separate"/>
      </w:r>
      <w:r>
        <w:rPr>
          <w:rStyle w:val="918"/>
          <w:rFonts w:eastAsia="Times New Roman" w:cs="Calibri"/>
          <w:sz w:val="23"/>
          <w:szCs w:val="23"/>
          <w:lang w:eastAsia="pl-PL"/>
        </w:rPr>
        <w:t xml:space="preserve">http://www.odn-grudziadz.ehost.pl/</w:t>
      </w:r>
      <w:r>
        <w:rPr>
          <w:rFonts w:cs="Calibri"/>
          <w:sz w:val="23"/>
          <w:szCs w:val="23"/>
        </w:rPr>
        <w:fldChar w:fldCharType="end"/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18"/>
          <w:szCs w:val="18"/>
        </w:rPr>
      </w:pPr>
      <w:r>
        <w:rPr>
          <w:rFonts w:cs="Calibri"/>
          <w:sz w:val="18"/>
          <w:szCs w:val="18"/>
          <w:highlight w:val="none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12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Opiekunowie laureatów i osób wyróżnionych w konkursie</w:t>
      </w:r>
      <w:r>
        <w:rPr>
          <w:rFonts w:eastAsia="Times New Roman" w:cs="Calibri"/>
          <w:sz w:val="23"/>
          <w:szCs w:val="23"/>
          <w:lang w:eastAsia="pl-PL"/>
        </w:rPr>
        <w:t xml:space="preserve"> zostaną powiadomieni o jego wynikach mailowo </w:t>
      </w:r>
      <w:r>
        <w:rPr>
          <w:rFonts w:eastAsia="Times New Roman" w:cs="Calibri"/>
          <w:sz w:val="23"/>
          <w:szCs w:val="23"/>
          <w:lang w:eastAsia="pl-PL"/>
        </w:rPr>
        <w:t xml:space="preserve">w terminie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do 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28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 marca 202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5</w:t>
      </w:r>
      <w:r>
        <w:rPr>
          <w:rFonts w:eastAsia="Times New Roman" w:cs="Calibri"/>
          <w:sz w:val="23"/>
          <w:szCs w:val="23"/>
          <w:u w:val="single"/>
          <w:lang w:eastAsia="pl-PL"/>
        </w:rPr>
        <w:t xml:space="preserve"> roku</w:t>
      </w:r>
      <w:r>
        <w:rPr>
          <w:rFonts w:eastAsia="Times New Roman" w:cs="Calibri"/>
          <w:sz w:val="23"/>
          <w:szCs w:val="23"/>
          <w:lang w:eastAsia="pl-PL"/>
        </w:rPr>
        <w:t xml:space="preserve">. Zaproszenie na </w:t>
      </w:r>
      <w:r>
        <w:rPr>
          <w:rFonts w:eastAsia="Times New Roman" w:cs="Calibri"/>
          <w:sz w:val="23"/>
          <w:szCs w:val="23"/>
          <w:lang w:eastAsia="pl-PL"/>
        </w:rPr>
        <w:t xml:space="preserve">Uroczystą</w:t>
      </w:r>
      <w:r>
        <w:rPr>
          <w:rFonts w:eastAsia="Times New Roman" w:cs="Calibri"/>
          <w:sz w:val="23"/>
          <w:szCs w:val="23"/>
          <w:lang w:eastAsia="pl-PL"/>
        </w:rPr>
        <w:t xml:space="preserve"> Konferencję podsumowując</w:t>
      </w:r>
      <w:r>
        <w:rPr>
          <w:rFonts w:eastAsia="Times New Roman" w:cs="Calibri"/>
          <w:sz w:val="23"/>
          <w:szCs w:val="23"/>
          <w:lang w:eastAsia="pl-PL"/>
        </w:rPr>
        <w:t xml:space="preserve">ą </w:t>
      </w:r>
      <w:r>
        <w:rPr>
          <w:rFonts w:eastAsia="Times New Roman" w:cs="Calibri"/>
          <w:sz w:val="23"/>
          <w:szCs w:val="23"/>
          <w:lang w:eastAsia="pl-PL"/>
        </w:rPr>
        <w:t xml:space="preserve">k</w:t>
      </w:r>
      <w:r>
        <w:rPr>
          <w:rFonts w:eastAsia="Times New Roman" w:cs="Calibri"/>
          <w:sz w:val="23"/>
          <w:szCs w:val="23"/>
          <w:lang w:eastAsia="pl-PL"/>
        </w:rPr>
        <w:t xml:space="preserve">onkurs</w:t>
      </w:r>
      <w:r>
        <w:rPr>
          <w:rFonts w:eastAsia="Times New Roman" w:cs="Calibri"/>
          <w:sz w:val="23"/>
          <w:szCs w:val="23"/>
          <w:lang w:eastAsia="pl-PL"/>
        </w:rPr>
        <w:t xml:space="preserve"> zostanie </w:t>
      </w:r>
      <w:r>
        <w:rPr>
          <w:rFonts w:eastAsia="Times New Roman" w:cs="Calibri"/>
          <w:sz w:val="23"/>
          <w:szCs w:val="23"/>
          <w:lang w:eastAsia="pl-PL"/>
        </w:rPr>
        <w:t xml:space="preserve">przesłane</w:t>
      </w:r>
      <w:r>
        <w:rPr>
          <w:rFonts w:eastAsia="Times New Roman" w:cs="Calibri"/>
          <w:sz w:val="23"/>
          <w:szCs w:val="23"/>
          <w:lang w:eastAsia="pl-PL"/>
        </w:rPr>
        <w:t xml:space="preserve"> w od</w:t>
      </w:r>
      <w:r>
        <w:rPr>
          <w:rFonts w:eastAsia="Times New Roman" w:cs="Calibri"/>
          <w:sz w:val="23"/>
          <w:szCs w:val="23"/>
          <w:lang w:eastAsia="pl-PL"/>
        </w:rPr>
        <w:t xml:space="preserve">dzielnej</w:t>
      </w:r>
      <w:r>
        <w:rPr>
          <w:rFonts w:eastAsia="Times New Roman" w:cs="Calibri"/>
          <w:sz w:val="23"/>
          <w:szCs w:val="23"/>
          <w:lang w:eastAsia="pl-PL"/>
        </w:rPr>
        <w:t xml:space="preserve"> wiadomości.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12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Zdjęcia prac plastycznych </w:t>
      </w:r>
      <w:r>
        <w:rPr>
          <w:rFonts w:eastAsia="Times New Roman" w:cs="Calibri"/>
          <w:sz w:val="23"/>
          <w:szCs w:val="23"/>
          <w:lang w:eastAsia="pl-PL"/>
        </w:rPr>
        <w:t xml:space="preserve">i linki </w:t>
      </w:r>
      <w:r>
        <w:rPr>
          <w:rFonts w:eastAsia="Times New Roman" w:cs="Calibri"/>
          <w:sz w:val="23"/>
          <w:szCs w:val="23"/>
          <w:lang w:eastAsia="pl-PL"/>
        </w:rPr>
        <w:t xml:space="preserve">do filmów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zostaną umieszczone na stronie internetowej Ośrodka </w:t>
      </w:r>
      <w:r>
        <w:rPr>
          <w:rFonts w:eastAsia="Times New Roman" w:cs="Calibri"/>
          <w:sz w:val="23"/>
          <w:szCs w:val="23"/>
          <w:lang w:eastAsia="pl-PL"/>
        </w:rPr>
        <w:t xml:space="preserve">D</w:t>
      </w:r>
      <w:r>
        <w:rPr>
          <w:rFonts w:eastAsia="Times New Roman" w:cs="Calibri"/>
          <w:sz w:val="23"/>
          <w:szCs w:val="23"/>
          <w:lang w:eastAsia="pl-PL"/>
        </w:rPr>
        <w:t xml:space="preserve">oskonalenia i Doradztwa Zawodowego Nauczycieli.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left="360"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 6</w:t>
        <w:br w:type="textWrapping" w:clear="all"/>
        <w:t xml:space="preserve">Nagrody</w:t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1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Organizator przyzna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3</w:t>
      </w:r>
      <w:r>
        <w:rPr>
          <w:rFonts w:eastAsia="Times New Roman" w:cs="Calibri"/>
          <w:sz w:val="23"/>
          <w:szCs w:val="23"/>
          <w:lang w:eastAsia="pl-PL"/>
        </w:rPr>
        <w:t xml:space="preserve"> nagrody główne</w:t>
      </w:r>
      <w:r>
        <w:rPr>
          <w:rFonts w:eastAsia="Times New Roman" w:cs="Calibri"/>
          <w:sz w:val="23"/>
          <w:szCs w:val="23"/>
          <w:lang w:eastAsia="pl-PL"/>
        </w:rPr>
        <w:t xml:space="preserve"> w każdej z kategorii</w:t>
      </w:r>
      <w:r>
        <w:rPr>
          <w:rFonts w:eastAsia="Times New Roman" w:cs="Calibri"/>
          <w:sz w:val="23"/>
          <w:szCs w:val="23"/>
          <w:lang w:eastAsia="pl-PL"/>
        </w:rPr>
        <w:t xml:space="preserve">, a a</w:t>
      </w:r>
      <w:r>
        <w:rPr>
          <w:rFonts w:eastAsia="Times New Roman" w:cs="Calibri"/>
          <w:sz w:val="23"/>
          <w:szCs w:val="23"/>
          <w:lang w:eastAsia="pl-PL"/>
        </w:rPr>
        <w:t xml:space="preserve">utor</w:t>
      </w:r>
      <w:r>
        <w:rPr>
          <w:rFonts w:eastAsia="Times New Roman" w:cs="Calibri"/>
          <w:sz w:val="23"/>
          <w:szCs w:val="23"/>
          <w:lang w:eastAsia="pl-PL"/>
        </w:rPr>
        <w:t xml:space="preserve">om</w:t>
      </w:r>
      <w:r>
        <w:rPr>
          <w:rFonts w:eastAsia="Times New Roman" w:cs="Calibri"/>
          <w:sz w:val="23"/>
          <w:szCs w:val="23"/>
          <w:lang w:eastAsia="pl-PL"/>
        </w:rPr>
        <w:t xml:space="preserve"> wszystkich prac zgłoszonych do konkursu dyplomy uczestnictwa</w:t>
      </w: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color w:val="000000"/>
          <w:sz w:val="23"/>
          <w:szCs w:val="23"/>
          <w:lang w:eastAsia="pl-PL"/>
        </w:rPr>
        <w:t xml:space="preserve">i</w:t>
      </w:r>
      <w:r>
        <w:rPr>
          <w:rFonts w:eastAsia="Times New Roman" w:cs="Calibri"/>
          <w:color w:val="ff0000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drobne upominki</w:t>
      </w:r>
      <w:r>
        <w:rPr>
          <w:rFonts w:eastAsia="Times New Roman" w:cs="Calibri"/>
          <w:sz w:val="23"/>
          <w:szCs w:val="23"/>
          <w:lang w:eastAsia="pl-PL"/>
        </w:rPr>
        <w:t xml:space="preserve">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highlight w:val="none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13"/>
        </w:numPr>
        <w:pBdr/>
        <w:spacing w:after="0" w:line="240" w:lineRule="auto"/>
        <w:ind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Organizator zastrzega sobie prawo do innego podziału nagród.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sz w:val="23"/>
          <w:szCs w:val="23"/>
          <w:lang w:eastAsia="pl-PL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§ 7</w:t>
        <w:br w:type="textWrapping" w:clear="all"/>
        <w:t xml:space="preserve">Postanowienia końcowe</w:t>
      </w:r>
      <w:r>
        <w:rPr>
          <w:rFonts w:eastAsia="Times New Roman" w:cs="Calibri"/>
          <w:b/>
          <w:sz w:val="23"/>
          <w:szCs w:val="23"/>
          <w:lang w:eastAsia="pl-PL"/>
        </w:rPr>
      </w:r>
      <w:r>
        <w:rPr>
          <w:rFonts w:eastAsia="Times New Roman" w:cs="Calibri"/>
          <w:b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14"/>
        <w:numPr>
          <w:ilvl w:val="0"/>
          <w:numId w:val="17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Organizator zastrzega sobie prawo do skrócenia, przedłużenia, unieważnienia konkursu</w:t>
      </w:r>
      <w:r>
        <w:rPr>
          <w:rFonts w:eastAsia="Times New Roman" w:cs="Calibri"/>
          <w:sz w:val="23"/>
          <w:szCs w:val="23"/>
          <w:lang w:eastAsia="pl-PL"/>
        </w:rPr>
        <w:br w:type="textWrapping" w:clear="all"/>
      </w:r>
      <w:r>
        <w:rPr>
          <w:rFonts w:eastAsia="Times New Roman" w:cs="Calibri"/>
          <w:sz w:val="23"/>
          <w:szCs w:val="23"/>
          <w:lang w:eastAsia="pl-PL"/>
        </w:rPr>
        <w:t xml:space="preserve">w przypadku wystąpienia szczególnych okoliczności.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17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Wszystkie prace konkursowe</w:t>
      </w:r>
      <w:r>
        <w:rPr>
          <w:rFonts w:eastAsia="Times New Roman" w:cs="Calibri"/>
          <w:sz w:val="23"/>
          <w:szCs w:val="23"/>
          <w:lang w:eastAsia="pl-PL"/>
        </w:rPr>
        <w:t xml:space="preserve"> przechodzą nieodpłatnie na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własność Organizatora i nie będą zwracane uczestnikom konkursu.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pBdr/>
        <w:spacing w:after="0" w:line="240" w:lineRule="auto"/>
        <w:ind w:firstLine="0" w:left="360"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highlight w:val="none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14"/>
        <w:numPr>
          <w:ilvl w:val="0"/>
          <w:numId w:val="17"/>
        </w:numPr>
        <w:pBdr/>
        <w:spacing w:after="0" w:line="240" w:lineRule="auto"/>
        <w:ind/>
        <w:jc w:val="both"/>
        <w:rPr>
          <w:rFonts w:eastAsia="Times New Roman" w:cs="Calibri"/>
          <w:sz w:val="23"/>
          <w:szCs w:val="23"/>
          <w:lang w:eastAsia="pl-PL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Organizator jest również Administratorem danych w rozumieniu RODO. Zasady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przetwarzania danych osobowych zawarte są w załączonej Klauzuli informacyjnej</w:t>
      </w:r>
      <w:r>
        <w:rPr>
          <w:rFonts w:eastAsia="Times New Roman" w:cs="Calibri"/>
          <w:sz w:val="23"/>
          <w:szCs w:val="23"/>
          <w:lang w:eastAsia="pl-PL"/>
        </w:rPr>
        <w:t xml:space="preserve"> </w:t>
      </w:r>
      <w:r>
        <w:rPr>
          <w:rFonts w:eastAsia="Times New Roman" w:cs="Calibri"/>
          <w:sz w:val="23"/>
          <w:szCs w:val="23"/>
          <w:lang w:eastAsia="pl-PL"/>
        </w:rPr>
        <w:t xml:space="preserve">(Załącznik nr 2).</w:t>
      </w:r>
      <w:r>
        <w:rPr>
          <w:rFonts w:eastAsia="Times New Roman" w:cs="Calibri"/>
          <w:sz w:val="23"/>
          <w:szCs w:val="23"/>
          <w:lang w:eastAsia="pl-PL"/>
        </w:rPr>
      </w:r>
      <w:r>
        <w:rPr>
          <w:rFonts w:eastAsia="Times New Roman" w:cs="Calibri"/>
          <w:sz w:val="23"/>
          <w:szCs w:val="23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</w:r>
      <w:r>
        <w:rPr>
          <w:rFonts w:ascii="Times New Roman" w:hAnsi="Times New Roman" w:eastAsia="Times New Roman"/>
          <w:sz w:val="24"/>
          <w:szCs w:val="24"/>
          <w:lang w:eastAsia="pl-PL"/>
        </w:rPr>
      </w:r>
      <w:r>
        <w:rPr>
          <w:rFonts w:ascii="Times New Roman" w:hAnsi="Times New Roman" w:eastAsia="Times New Roman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  <w:r>
        <w:rPr>
          <w:rFonts w:eastAsia="Times New Roman" w:cs="Calibri"/>
          <w:sz w:val="24"/>
          <w:szCs w:val="24"/>
          <w:lang w:eastAsia="pl-PL"/>
        </w:rPr>
      </w:r>
    </w:p>
    <w:p>
      <w:pPr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  <w:highlight w:val="none"/>
        </w:rPr>
      </w:pPr>
      <w:r>
        <w:rPr>
          <w:rFonts w:eastAsia="Times New Roman" w:cs="Calibri"/>
          <w:sz w:val="20"/>
          <w:szCs w:val="20"/>
          <w:highlight w:val="none"/>
          <w:lang w:eastAsia="pl-PL"/>
        </w:rPr>
      </w:r>
      <w:r>
        <w:rPr>
          <w:rFonts w:eastAsia="Times New Roman" w:cs="Calibri"/>
          <w:sz w:val="20"/>
          <w:szCs w:val="20"/>
          <w:highlight w:val="none"/>
          <w:lang w:eastAsia="pl-PL"/>
        </w:rPr>
      </w:r>
    </w:p>
    <w:p>
      <w:pPr>
        <w:pStyle w:val="909"/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  <w:highlight w:val="none"/>
          <w:lang w:eastAsia="pl-PL"/>
        </w:rPr>
      </w:pPr>
      <w:r>
        <w:rPr>
          <w:rFonts w:eastAsia="Times New Roman" w:cs="Calibri"/>
          <w:lang w:eastAsia="pl-PL"/>
        </w:rPr>
        <w:t xml:space="preserve">Załącznik nr 1</w:t>
        <w:br/>
      </w:r>
      <w:r>
        <w:rPr>
          <w:rFonts w:eastAsia="Times New Roman" w:cs="Calibri"/>
          <w:sz w:val="20"/>
          <w:szCs w:val="20"/>
          <w:lang w:eastAsia="pl-PL"/>
        </w:rPr>
        <w:t xml:space="preserve">do Regulaminu Konkursu dla uczniów szkół podstawowych</w:t>
      </w:r>
      <w:r>
        <w:rPr>
          <w:rFonts w:eastAsia="Times New Roman" w:cs="Calibri"/>
          <w:sz w:val="20"/>
          <w:szCs w:val="20"/>
          <w:highlight w:val="none"/>
        </w:rPr>
      </w:r>
      <w:r>
        <w:rPr>
          <w:rFonts w:eastAsia="Times New Roman" w:cs="Calibri"/>
          <w:sz w:val="20"/>
          <w:szCs w:val="20"/>
          <w:highlight w:val="none"/>
          <w:lang w:eastAsia="pl-PL"/>
        </w:rPr>
      </w:r>
    </w:p>
    <w:p>
      <w:pPr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  <w:highlight w:val="none"/>
        </w:rPr>
      </w:pPr>
      <w:r>
        <w:rPr>
          <w:rFonts w:eastAsia="Times New Roman" w:cs="Calibri"/>
          <w:sz w:val="20"/>
          <w:szCs w:val="20"/>
          <w:highlight w:val="none"/>
          <w:lang w:eastAsia="pl-PL"/>
        </w:rPr>
        <w:t xml:space="preserve">„Mój Mózg – Jedz z rozumem”</w:t>
      </w:r>
      <w:r>
        <w:rPr>
          <w:rFonts w:eastAsia="Times New Roman" w:cs="Calibri"/>
          <w:sz w:val="20"/>
          <w:szCs w:val="20"/>
          <w:highlight w:val="none"/>
          <w:lang w:eastAsia="pl-PL"/>
        </w:rPr>
      </w:r>
      <w:r>
        <w:rPr>
          <w:rFonts w:eastAsia="Times New Roman" w:cs="Calibri"/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  <w:highlight w:val="none"/>
          <w:lang w:eastAsia="pl-PL"/>
        </w:rPr>
        <w:t xml:space="preserve">W ramach obchodów Światowego Tygodnia Mózgu 2025</w:t>
      </w:r>
      <w:r>
        <w:rPr>
          <w:rFonts w:eastAsia="Times New Roman" w:cs="Calibri"/>
          <w:sz w:val="20"/>
          <w:szCs w:val="20"/>
          <w:highlight w:val="none"/>
          <w:lang w:eastAsia="pl-PL"/>
        </w:rPr>
      </w:r>
      <w:r>
        <w:rPr>
          <w:rFonts w:eastAsia="Times New Roman" w:cs="Calibri"/>
          <w:sz w:val="20"/>
          <w:szCs w:val="20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Bdr/>
        <w:spacing w:after="0" w:line="240" w:lineRule="auto"/>
        <w:ind/>
        <w:jc w:val="center"/>
        <w:rPr>
          <w:rFonts w:eastAsia="Times New Roman" w:cs="Calibri"/>
          <w:b/>
          <w:bCs/>
          <w:sz w:val="23"/>
          <w:szCs w:val="23"/>
        </w:rPr>
      </w:pPr>
      <w:r>
        <w:rPr>
          <w:rFonts w:eastAsia="Times New Roman" w:cs="Calibri"/>
          <w:b/>
          <w:sz w:val="23"/>
          <w:szCs w:val="23"/>
          <w:highlight w:val="none"/>
          <w:lang w:eastAsia="pl-PL"/>
        </w:rPr>
      </w:r>
      <w:r>
        <w:rPr>
          <w:rFonts w:eastAsia="Times New Roman" w:cs="Calibri"/>
          <w:b/>
          <w:sz w:val="23"/>
          <w:szCs w:val="23"/>
          <w:highlight w:val="none"/>
          <w:lang w:eastAsia="pl-PL"/>
        </w:rPr>
      </w:r>
      <w:r>
        <w:rPr>
          <w:rFonts w:eastAsia="Times New Roman" w:cs="Calibri"/>
          <w:b/>
          <w:bCs/>
          <w:sz w:val="23"/>
          <w:szCs w:val="23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bCs/>
          <w:sz w:val="23"/>
          <w:szCs w:val="23"/>
          <w:highlight w:val="none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Oświadczenie dotyczące udziału w Konkursie</w:t>
      </w:r>
      <w:r>
        <w:rPr>
          <w:rFonts w:eastAsia="Times New Roman" w:cs="Calibri"/>
          <w:b/>
          <w:bCs/>
          <w:sz w:val="23"/>
          <w:szCs w:val="23"/>
          <w:highlight w:val="none"/>
        </w:rPr>
      </w:r>
      <w:r>
        <w:rPr>
          <w:rFonts w:eastAsia="Times New Roman" w:cs="Calibri"/>
          <w:b/>
          <w:bCs/>
          <w:sz w:val="23"/>
          <w:szCs w:val="23"/>
          <w:highlight w:val="none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sz w:val="23"/>
          <w:szCs w:val="23"/>
        </w:rPr>
      </w:pPr>
      <w:r>
        <w:rPr>
          <w:rFonts w:eastAsia="Times New Roman" w:cs="Calibri"/>
          <w:b/>
          <w:sz w:val="23"/>
          <w:szCs w:val="23"/>
          <w:lang w:eastAsia="pl-PL"/>
        </w:rPr>
        <w:t xml:space="preserve">dla uczniów szkół podstawowych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 </w:t>
        <w:br w:type="textWrapping" w:clear="all"/>
        <w:t xml:space="preserve">„Mój 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M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ózg – 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Jem z Rozumem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”</w:t>
      </w:r>
      <w:r>
        <w:rPr>
          <w:rFonts w:eastAsia="Times New Roman" w:cs="Calibri"/>
          <w:b/>
          <w:sz w:val="23"/>
          <w:szCs w:val="23"/>
          <w:lang w:eastAsia="pl-PL"/>
        </w:rPr>
        <w:br w:type="textWrapping" w:clear="all"/>
        <w:t xml:space="preserve">w ramach obchodów Światowego 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T</w:t>
      </w:r>
      <w:r>
        <w:rPr>
          <w:rFonts w:eastAsia="Times New Roman" w:cs="Calibri"/>
          <w:b/>
          <w:sz w:val="23"/>
          <w:szCs w:val="23"/>
          <w:lang w:eastAsia="pl-PL"/>
        </w:rPr>
        <w:t xml:space="preserve">ygodnia Mózgu 2025</w:t>
      </w:r>
      <w:r>
        <w:rPr>
          <w:rFonts w:eastAsia="Times New Roman" w:cs="Calibri"/>
          <w:b/>
          <w:sz w:val="23"/>
          <w:szCs w:val="23"/>
        </w:rPr>
      </w:r>
      <w:r>
        <w:rPr>
          <w:rFonts w:eastAsia="Times New Roman" w:cs="Calibri"/>
          <w:b/>
          <w:sz w:val="23"/>
          <w:szCs w:val="23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</w:r>
      <w:r>
        <w:rPr>
          <w:rFonts w:eastAsia="Times New Roman" w:cs="Calibri"/>
          <w:b/>
          <w:lang w:eastAsia="pl-PL"/>
        </w:rPr>
      </w:r>
      <w:r>
        <w:rPr>
          <w:rFonts w:eastAsia="Times New Roman" w:cs="Calibri"/>
          <w:b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</w:r>
      <w:r>
        <w:rPr>
          <w:rFonts w:eastAsia="Times New Roman" w:cs="Calibri"/>
          <w:sz w:val="18"/>
          <w:szCs w:val="18"/>
        </w:rPr>
      </w:r>
      <w:r>
        <w:rPr>
          <w:rFonts w:eastAsia="Times New Roman" w:cs="Calibri"/>
          <w:sz w:val="18"/>
          <w:szCs w:val="18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Organizator: </w:t>
        <w:br w:type="textWrapping" w:clear="all"/>
        <w:t xml:space="preserve">Centrum Kształcenia Ustawicznego – Ośrodek Doskonalenia I Doradztwa Zawodowego Nauczycieli </w:t>
        <w:br w:type="textWrapping" w:clear="all"/>
        <w:t xml:space="preserve">w Grudziądzu</w:t>
      </w: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Bdr/>
        <w:spacing w:after="0" w:line="240" w:lineRule="auto"/>
        <w:ind/>
        <w:jc w:val="center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</w:r>
      <w:r>
        <w:rPr>
          <w:rFonts w:eastAsia="Times New Roman" w:cs="Calibri"/>
          <w:sz w:val="16"/>
          <w:szCs w:val="16"/>
        </w:rPr>
      </w:r>
      <w:r>
        <w:rPr>
          <w:rFonts w:eastAsia="Times New Roman" w:cs="Calibri"/>
          <w:sz w:val="16"/>
          <w:szCs w:val="16"/>
        </w:rPr>
      </w:r>
    </w:p>
    <w:p>
      <w:pPr>
        <w:pStyle w:val="909"/>
        <w:pBdr/>
        <w:spacing w:after="0" w:line="240" w:lineRule="auto"/>
        <w:ind/>
        <w:jc w:val="center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  <w:lang w:eastAsia="pl-PL"/>
        </w:rPr>
      </w:r>
      <w:r>
        <w:rPr>
          <w:rFonts w:eastAsia="Times New Roman" w:cs="Calibri"/>
          <w:sz w:val="16"/>
          <w:szCs w:val="16"/>
        </w:rPr>
      </w:r>
      <w:r>
        <w:rPr>
          <w:rFonts w:eastAsia="Times New Roman" w:cs="Calibri"/>
          <w:sz w:val="16"/>
          <w:szCs w:val="16"/>
        </w:rPr>
      </w:r>
    </w:p>
    <w:p>
      <w:pPr>
        <w:pStyle w:val="909"/>
        <w:pBdr/>
        <w:spacing w:after="0" w:line="240" w:lineRule="auto"/>
        <w:ind/>
        <w:rPr>
          <w:rStyle w:val="913"/>
          <w:rFonts w:cs="Calibri"/>
          <w:b/>
          <w:bCs/>
          <w:highlight w:val="none"/>
        </w:rPr>
      </w:pPr>
      <w:r>
        <w:rPr>
          <w:rStyle w:val="913"/>
          <w:rFonts w:cs="Calibri"/>
          <w:b/>
        </w:rPr>
        <w:t xml:space="preserve">Proszę wstawić znak „X”:</w:t>
      </w:r>
      <w:r>
        <w:rPr>
          <w:rStyle w:val="913"/>
          <w:rFonts w:cs="Calibri"/>
          <w:b/>
          <w:bCs/>
          <w:highlight w:val="none"/>
        </w:rPr>
      </w:r>
      <w:r>
        <w:rPr>
          <w:rStyle w:val="913"/>
          <w:rFonts w:cs="Calibri"/>
          <w:b/>
          <w:bCs/>
          <w:highlight w:val="none"/>
        </w:rPr>
      </w:r>
    </w:p>
    <w:p>
      <w:pPr>
        <w:pBdr/>
        <w:spacing w:after="0" w:line="240" w:lineRule="auto"/>
        <w:ind/>
        <w:rPr>
          <w:rStyle w:val="913"/>
          <w:rFonts w:cs="Calibri"/>
          <w:b/>
          <w:bCs/>
        </w:rPr>
      </w:pPr>
      <w:r>
        <w:rPr>
          <w:rStyle w:val="913"/>
          <w:rFonts w:cs="Calibri"/>
          <w:b/>
          <w:bCs/>
        </w:rPr>
      </w:r>
      <w:r>
        <w:rPr>
          <w:rStyle w:val="913"/>
          <w:rFonts w:cs="Calibri"/>
          <w:b/>
          <w:bCs/>
        </w:rPr>
      </w:r>
      <w:r>
        <w:rPr>
          <w:rStyle w:val="913"/>
          <w:rFonts w:cs="Calibri"/>
          <w:b/>
          <w:bCs/>
        </w:rPr>
      </w:r>
    </w:p>
    <w:tbl>
      <w:tblPr>
        <w:tblStyle w:val="76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both"/>
              <w:rPr>
                <w:rStyle w:val="913"/>
                <w:rFonts w:cs="Calibri"/>
                <w:b/>
                <w:bCs/>
                <w:highlight w:val="none"/>
              </w:rPr>
            </w:pPr>
            <w:r>
              <w:rPr>
                <w:rStyle w:val="913"/>
                <w:rFonts w:cs="Calibri"/>
                <w:b/>
                <w:bCs/>
                <w:highlight w:val="none"/>
              </w:rPr>
            </w:r>
            <w:r>
              <w:rPr>
                <w:rStyle w:val="913"/>
                <w:rFonts w:cs="Calibri"/>
                <w:b/>
                <w:bCs/>
                <w:highlight w:val="none"/>
              </w:rPr>
            </w:r>
            <w:r>
              <w:rPr>
                <w:rStyle w:val="913"/>
                <w:rFonts w:cs="Calibri"/>
                <w:b/>
                <w:bCs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612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both"/>
              <w:rPr>
                <w:rStyle w:val="913"/>
                <w:rFonts w:cs="Calibri"/>
                <w:b/>
                <w:bCs/>
                <w:highlight w:val="none"/>
              </w:rPr>
            </w:pPr>
            <w:r>
              <w:rPr>
                <w:rStyle w:val="913"/>
                <w:rFonts w:cs="Calibri"/>
                <w:b/>
                <w:bCs/>
                <w:highlight w:val="none"/>
              </w:rPr>
            </w:r>
            <w:r>
              <w:rPr>
                <w:rStyle w:val="913"/>
                <w:rFonts w:cs="Calibri"/>
              </w:rPr>
              <w:t xml:space="preserve"> Wyrażam zgodę na udział mojego dziecka w </w:t>
            </w:r>
            <w:r>
              <w:rPr>
                <w:rStyle w:val="913"/>
                <w:rFonts w:cs="Calibri"/>
              </w:rPr>
              <w:t xml:space="preserve">konkursie „Mój mózg </w:t>
            </w:r>
            <w:r>
              <w:rPr>
                <w:rStyle w:val="913"/>
                <w:rFonts w:cs="Calibri"/>
              </w:rPr>
              <w:t xml:space="preserve">– </w:t>
            </w:r>
            <w:r>
              <w:rPr>
                <w:rStyle w:val="913"/>
                <w:rFonts w:cs="Calibri"/>
              </w:rPr>
              <w:t xml:space="preserve">Jedz z Rozumem</w:t>
            </w:r>
            <w:r>
              <w:rPr>
                <w:rStyle w:val="913"/>
                <w:rFonts w:cs="Calibri"/>
              </w:rPr>
              <w:t xml:space="preserve">”.</w:t>
            </w:r>
            <w:r>
              <w:rPr>
                <w:rStyle w:val="913"/>
                <w:rFonts w:cs="Calibri"/>
                <w:b/>
                <w:bCs/>
                <w:highlight w:val="none"/>
              </w:rPr>
            </w:r>
            <w:r>
              <w:rPr>
                <w:rStyle w:val="913"/>
                <w:rFonts w:cs="Calibri"/>
                <w:b/>
                <w:bCs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Style w:val="913"/>
          <w:rFonts w:cs="Calibri"/>
          <w:b/>
          <w:bCs/>
        </w:rPr>
      </w:pPr>
      <w:r>
        <w:rPr>
          <w:rStyle w:val="913"/>
          <w:rFonts w:cs="Calibri"/>
          <w:b/>
          <w:highlight w:val="none"/>
        </w:rPr>
      </w:r>
      <w:r>
        <w:rPr>
          <w:rStyle w:val="913"/>
          <w:rFonts w:cs="Calibri"/>
          <w:b/>
          <w:highlight w:val="none"/>
        </w:rPr>
      </w:r>
      <w:r>
        <w:rPr>
          <w:rStyle w:val="913"/>
          <w:rFonts w:cs="Calibri"/>
          <w:b/>
          <w:bCs/>
        </w:rPr>
      </w:r>
    </w:p>
    <w:tbl>
      <w:tblPr>
        <w:tblStyle w:val="76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86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Style w:val="913"/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612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Style w:val="913"/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</w:rPr>
              <w:t xml:space="preserve"> Oświadczam, że zapoznałem/am się i akceptuję regulamin konkursu.</w:t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  <w:highlight w:val="none"/>
              </w:rPr>
            </w:r>
          </w:p>
        </w:tc>
      </w:tr>
    </w:tbl>
    <w:p>
      <w:pPr>
        <w:pBdr/>
        <w:spacing w:after="80"/>
        <w:ind/>
        <w:jc w:val="both"/>
        <w:rPr>
          <w:rStyle w:val="913"/>
          <w:rFonts w:cs="Calibri"/>
        </w:rPr>
      </w:pPr>
      <w:r>
        <w:rPr>
          <w:rStyle w:val="913"/>
          <w:rFonts w:cs="Calibri"/>
          <w:highlight w:val="none"/>
        </w:rPr>
      </w:r>
      <w:r>
        <w:rPr>
          <w:rStyle w:val="913"/>
          <w:rFonts w:cs="Calibri"/>
          <w:highlight w:val="none"/>
        </w:rPr>
      </w:r>
      <w:r>
        <w:rPr>
          <w:rStyle w:val="913"/>
          <w:rFonts w:cs="Calibri"/>
        </w:rPr>
      </w:r>
    </w:p>
    <w:tbl>
      <w:tblPr>
        <w:tblStyle w:val="76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86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Fonts w:cs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612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Wyrażam zgodę na przetwarzanie danych osobowych moich i mojego dziecka w celu</w:t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udziału </w:t>
            </w:r>
            <w:r>
              <w:rPr>
                <w:rStyle w:val="913"/>
                <w:rFonts w:cs="Calibri"/>
              </w:rPr>
              <w:t xml:space="preserve">                       </w:t>
            </w:r>
            <w:r>
              <w:rPr>
                <w:rStyle w:val="913"/>
                <w:rFonts w:cs="Calibri"/>
              </w:rPr>
              <w:t xml:space="preserve">w konkursie „Mój </w:t>
            </w:r>
            <w:r>
              <w:rPr>
                <w:rStyle w:val="913"/>
                <w:rFonts w:cs="Calibri"/>
              </w:rPr>
              <w:t xml:space="preserve">M</w:t>
            </w:r>
            <w:r>
              <w:rPr>
                <w:rStyle w:val="913"/>
                <w:rFonts w:cs="Calibri"/>
              </w:rPr>
              <w:t xml:space="preserve">ózg</w:t>
            </w:r>
            <w:r>
              <w:rPr>
                <w:rStyle w:val="913"/>
                <w:rFonts w:cs="Calibri"/>
              </w:rPr>
              <w:t xml:space="preserve">–</w:t>
            </w:r>
            <w:r>
              <w:rPr>
                <w:rStyle w:val="913"/>
                <w:rFonts w:cs="Calibri"/>
              </w:rPr>
              <w:t xml:space="preserve">Jedz z Rozumem</w:t>
            </w:r>
            <w:r>
              <w:rPr>
                <w:rStyle w:val="913"/>
                <w:rFonts w:cs="Calibri"/>
              </w:rPr>
              <w:t xml:space="preserve">”</w:t>
            </w:r>
            <w:r>
              <w:rPr>
                <w:rStyle w:val="913"/>
                <w:rFonts w:cs="Calibri"/>
              </w:rPr>
              <w:t xml:space="preserve">.</w:t>
            </w:r>
            <w:r>
              <w:rPr>
                <w:rStyle w:val="913"/>
                <w:rFonts w:cs="Calibri"/>
              </w:rPr>
              <w:t xml:space="preserve"> Jestem</w:t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świadomy/a, że zgoda jest dobrowolna, ale konieczna do udziału w konkursie.</w:t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Fonts w:cs="Calibri"/>
                <w:highlight w:val="none"/>
              </w:rPr>
            </w:r>
          </w:p>
        </w:tc>
      </w:tr>
    </w:tbl>
    <w:p>
      <w:pPr>
        <w:pBdr/>
        <w:spacing w:after="80"/>
        <w:ind/>
        <w:jc w:val="both"/>
        <w:rPr>
          <w:rStyle w:val="913"/>
          <w:rFonts w:cs="Calibri"/>
          <w:highlight w:val="none"/>
        </w:rPr>
      </w:pPr>
      <w:r>
        <w:rPr>
          <w:rStyle w:val="913"/>
          <w:rFonts w:cs="Calibri"/>
          <w:highlight w:val="none"/>
        </w:rPr>
      </w:r>
      <w:r>
        <w:rPr>
          <w:rStyle w:val="913"/>
          <w:rFonts w:cs="Calibri"/>
          <w:highlight w:val="none"/>
        </w:rPr>
      </w:r>
      <w:r>
        <w:rPr>
          <w:rStyle w:val="913"/>
          <w:rFonts w:cs="Calibri"/>
          <w:highlight w:val="none"/>
        </w:rPr>
      </w:r>
    </w:p>
    <w:tbl>
      <w:tblPr>
        <w:tblStyle w:val="76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86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Fonts w:cs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612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</w:rPr>
              <w:t xml:space="preserve">Wyrażam zgodę na wykorzystanie wizerunku mojego dziecka zarejestrowanego</w:t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 podczas udziału w konkursie (w formie zdjęcia) na stronie internetowej i </w:t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Facebook</w:t>
            </w:r>
            <w:r>
              <w:rPr>
                <w:rStyle w:val="913"/>
                <w:rFonts w:cs="Calibri"/>
              </w:rPr>
              <w:t xml:space="preserve">  </w:t>
            </w:r>
            <w:r>
              <w:rPr>
                <w:rStyle w:val="913"/>
                <w:rFonts w:cs="Calibri"/>
              </w:rPr>
              <w:t xml:space="preserve">Organizatora do celów promocyjnych. Zgoda ma charakter nieodpłatny i obowiązuje do czasu</w:t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jej wycofania.</w:t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Fonts w:cs="Calibri"/>
                <w:highlight w:val="none"/>
              </w:rPr>
            </w:r>
          </w:p>
        </w:tc>
      </w:tr>
    </w:tbl>
    <w:p>
      <w:pPr>
        <w:pBdr/>
        <w:spacing w:after="80"/>
        <w:ind/>
        <w:jc w:val="both"/>
        <w:rPr>
          <w:rStyle w:val="913"/>
          <w:rFonts w:cs="Calibri"/>
          <w:highlight w:val="none"/>
        </w:rPr>
      </w:pPr>
      <w:r>
        <w:rPr>
          <w:rStyle w:val="913"/>
          <w:rFonts w:cs="Calibri"/>
          <w:highlight w:val="none"/>
        </w:rPr>
      </w:r>
      <w:r>
        <w:rPr>
          <w:rStyle w:val="913"/>
          <w:rFonts w:cs="Calibri"/>
          <w:highlight w:val="none"/>
        </w:rPr>
      </w:r>
      <w:r>
        <w:rPr>
          <w:rStyle w:val="913"/>
          <w:rFonts w:cs="Calibri"/>
          <w:highlight w:val="none"/>
        </w:rPr>
      </w:r>
    </w:p>
    <w:tbl>
      <w:tblPr>
        <w:tblStyle w:val="76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86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Fonts w:cs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612" w:type="dxa"/>
            <w:textDirection w:val="lrTb"/>
            <w:noWrap w:val="false"/>
          </w:tcPr>
          <w:p>
            <w:pPr>
              <w:pBdr/>
              <w:spacing w:after="80"/>
              <w:ind/>
              <w:jc w:val="both"/>
              <w:rPr>
                <w:rFonts w:cs="Calibri"/>
                <w:highlight w:val="none"/>
              </w:rPr>
            </w:pPr>
            <w:r>
              <w:rPr>
                <w:rStyle w:val="913"/>
                <w:rFonts w:cs="Calibri"/>
                <w:highlight w:val="none"/>
              </w:rPr>
            </w:r>
            <w:r>
              <w:rPr>
                <w:rStyle w:val="913"/>
                <w:rFonts w:cs="Calibri"/>
              </w:rPr>
              <w:t xml:space="preserve"> Wyrażam zgodę na publikację</w:t>
            </w:r>
            <w:r>
              <w:rPr>
                <w:rStyle w:val="913"/>
                <w:rFonts w:cs="Calibri"/>
              </w:rPr>
              <w:t xml:space="preserve">  pracy </w:t>
            </w:r>
            <w:r>
              <w:rPr>
                <w:rStyle w:val="913"/>
                <w:rFonts w:cs="Calibri"/>
              </w:rPr>
              <w:t xml:space="preserve"> mojego dziecka wraz z oznaczeniem jego</w:t>
            </w:r>
            <w:r>
              <w:rPr>
                <w:rStyle w:val="913"/>
                <w:rFonts w:cs="Calibri"/>
              </w:rPr>
              <w:t xml:space="preserve"> </w:t>
            </w:r>
            <w:r>
              <w:rPr>
                <w:rStyle w:val="913"/>
                <w:rFonts w:cs="Calibri"/>
              </w:rPr>
              <w:t xml:space="preserve">imienia </w:t>
            </w:r>
            <w:r>
              <w:rPr>
                <w:rStyle w:val="913"/>
                <w:rFonts w:cs="Calibri"/>
              </w:rPr>
              <w:br/>
            </w:r>
            <w:r>
              <w:rPr>
                <w:rStyle w:val="913"/>
                <w:rFonts w:cs="Calibri"/>
              </w:rPr>
              <w:t xml:space="preserve">i nazwiska oraz nazwy szkoły.</w:t>
            </w:r>
            <w:r>
              <w:rPr>
                <w:rStyle w:val="913"/>
                <w:rFonts w:cs="Calibri"/>
                <w:highlight w:val="none"/>
              </w:rPr>
            </w:r>
            <w:r>
              <w:rPr>
                <w:rFonts w:cs="Calibri"/>
                <w:highlight w:val="none"/>
              </w:rPr>
            </w:r>
          </w:p>
        </w:tc>
      </w:tr>
    </w:tbl>
    <w:p>
      <w:pPr>
        <w:pStyle w:val="909"/>
        <w:pBdr/>
        <w:spacing w:after="80"/>
        <w:ind/>
        <w:rPr>
          <w:rStyle w:val="913"/>
          <w:rFonts w:cs="Calibri"/>
          <w:highlight w:val="none"/>
        </w:rPr>
      </w:pPr>
      <w:r>
        <w:rPr>
          <w:rStyle w:val="913"/>
          <w:rFonts w:cs="Calibri"/>
          <w:highlight w:val="none"/>
        </w:rPr>
      </w:r>
      <w:r>
        <w:rPr>
          <w:rFonts w:cs="Calibri"/>
        </w:rPr>
        <w:br/>
      </w:r>
      <w:r>
        <w:rPr>
          <w:rStyle w:val="913"/>
          <w:rFonts w:cs="Calibri"/>
          <w:highlight w:val="none"/>
        </w:rPr>
      </w:r>
      <w:r>
        <w:rPr>
          <w:rStyle w:val="913"/>
          <w:rFonts w:cs="Calibri"/>
          <w:highlight w:val="none"/>
        </w:rPr>
      </w:r>
    </w:p>
    <w:p>
      <w:pPr>
        <w:pStyle w:val="909"/>
        <w:pBdr/>
        <w:spacing w:after="80"/>
        <w:ind/>
        <w:jc w:val="center"/>
        <w:rPr>
          <w:rStyle w:val="913"/>
          <w:rFonts w:cs="Calibri"/>
        </w:rPr>
      </w:pPr>
      <w:r>
        <w:rPr>
          <w:rFonts w:cs="Calibri"/>
        </w:rPr>
        <w:br w:type="textWrapping" w:clear="all"/>
      </w:r>
      <w:r>
        <w:rPr>
          <w:rStyle w:val="913"/>
          <w:rFonts w:cs="Calibri"/>
        </w:rPr>
        <w:t xml:space="preserve">.............</w:t>
      </w:r>
      <w:r>
        <w:rPr>
          <w:rStyle w:val="913"/>
          <w:rFonts w:cs="Calibri"/>
        </w:rPr>
        <w:t xml:space="preserve">.............</w:t>
      </w:r>
      <w:r>
        <w:rPr>
          <w:rStyle w:val="913"/>
          <w:rFonts w:cs="Calibri"/>
        </w:rPr>
        <w:t xml:space="preserve">.........................................................................................................................................</w:t>
      </w:r>
      <w:r>
        <w:rPr>
          <w:rFonts w:cs="Calibri"/>
        </w:rPr>
        <w:br w:type="textWrapping" w:clear="all"/>
      </w:r>
      <w:r>
        <w:rPr>
          <w:rStyle w:val="913"/>
          <w:rFonts w:cs="Calibri"/>
          <w:sz w:val="18"/>
          <w:szCs w:val="18"/>
        </w:rPr>
        <w:t xml:space="preserve">(</w:t>
      </w:r>
      <w:r>
        <w:rPr>
          <w:rStyle w:val="913"/>
          <w:rFonts w:cs="Calibri"/>
          <w:sz w:val="18"/>
          <w:szCs w:val="18"/>
        </w:rPr>
        <w:t xml:space="preserve">imię i nazwisko dziecka, wiek, nazwa szkoły)</w:t>
      </w:r>
      <w:r>
        <w:rPr>
          <w:rFonts w:cs="Calibri"/>
          <w:sz w:val="18"/>
          <w:szCs w:val="18"/>
        </w:rPr>
        <w:br w:type="textWrapping" w:clear="all"/>
      </w:r>
      <w:r>
        <w:rPr>
          <w:rStyle w:val="913"/>
          <w:rFonts w:cs="Calibri"/>
        </w:rPr>
      </w:r>
      <w:r>
        <w:rPr>
          <w:rStyle w:val="913"/>
          <w:rFonts w:cs="Calibri"/>
        </w:rPr>
      </w:r>
    </w:p>
    <w:p>
      <w:pPr>
        <w:pStyle w:val="909"/>
        <w:pBdr/>
        <w:spacing w:after="80"/>
        <w:ind/>
        <w:jc w:val="center"/>
        <w:rPr>
          <w:rStyle w:val="913"/>
          <w:rFonts w:cs="Calibri"/>
        </w:rPr>
      </w:pPr>
      <w:r>
        <w:rPr>
          <w:rStyle w:val="913"/>
          <w:rFonts w:cs="Calibri"/>
        </w:rPr>
      </w:r>
      <w:r>
        <w:rPr>
          <w:rStyle w:val="913"/>
          <w:rFonts w:cs="Calibri"/>
        </w:rPr>
      </w:r>
      <w:r>
        <w:rPr>
          <w:rStyle w:val="913"/>
          <w:rFonts w:cs="Calibri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06" w:type="dxa"/>
            <w:vAlign w:val="top"/>
            <w:textDirection w:val="lrTb"/>
            <w:noWrap w:val="false"/>
          </w:tcPr>
          <w:p>
            <w:pPr>
              <w:pStyle w:val="909"/>
              <w:pBdr/>
              <w:spacing w:after="80" w:line="240" w:lineRule="auto"/>
              <w:ind/>
              <w:jc w:val="center"/>
              <w:rPr>
                <w:rStyle w:val="913"/>
                <w:rFonts w:cs="Calibri"/>
              </w:rPr>
            </w:pPr>
            <w:r>
              <w:rPr>
                <w:rStyle w:val="913"/>
                <w:rFonts w:cs="Calibri"/>
              </w:rPr>
              <w:t xml:space="preserve">………………………………………………………………………….</w:t>
            </w:r>
            <w:r>
              <w:rPr>
                <w:rStyle w:val="913"/>
                <w:rFonts w:cs="Calibri"/>
              </w:rPr>
            </w:r>
            <w:r>
              <w:rPr>
                <w:rStyle w:val="913"/>
                <w:rFonts w:cs="Calibri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06" w:type="dxa"/>
            <w:vAlign w:val="top"/>
            <w:textDirection w:val="lrTb"/>
            <w:noWrap w:val="false"/>
          </w:tcPr>
          <w:p>
            <w:pPr>
              <w:pStyle w:val="909"/>
              <w:pBdr/>
              <w:spacing w:after="80" w:line="240" w:lineRule="auto"/>
              <w:ind/>
              <w:jc w:val="center"/>
              <w:rPr>
                <w:rStyle w:val="913"/>
                <w:rFonts w:cs="Calibri"/>
              </w:rPr>
            </w:pPr>
            <w:r>
              <w:rPr>
                <w:rStyle w:val="913"/>
                <w:rFonts w:cs="Calibri"/>
              </w:rPr>
              <w:t xml:space="preserve">……………………………………………………………………..</w:t>
            </w:r>
            <w:r>
              <w:rPr>
                <w:rStyle w:val="913"/>
                <w:rFonts w:cs="Calibri"/>
              </w:rPr>
            </w:r>
            <w:r>
              <w:rPr>
                <w:rStyle w:val="913"/>
                <w:rFonts w:cs="Calibri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06" w:type="dxa"/>
            <w:vAlign w:val="top"/>
            <w:textDirection w:val="lrTb"/>
            <w:noWrap w:val="false"/>
          </w:tcPr>
          <w:p>
            <w:pPr>
              <w:pStyle w:val="909"/>
              <w:pBdr/>
              <w:spacing w:after="80" w:line="240" w:lineRule="auto"/>
              <w:ind/>
              <w:jc w:val="center"/>
              <w:rPr>
                <w:rStyle w:val="913"/>
                <w:rFonts w:cs="Calibri"/>
                <w:sz w:val="18"/>
                <w:szCs w:val="18"/>
              </w:rPr>
            </w:pPr>
            <w:r>
              <w:rPr>
                <w:rStyle w:val="913"/>
                <w:rFonts w:cs="Calibri"/>
                <w:sz w:val="18"/>
                <w:szCs w:val="18"/>
              </w:rPr>
              <w:t xml:space="preserve">(imię i nazwisko rodzica/opiekuna prawnego)</w:t>
            </w:r>
            <w:r>
              <w:rPr>
                <w:rStyle w:val="913"/>
                <w:rFonts w:cs="Calibri"/>
                <w:sz w:val="18"/>
                <w:szCs w:val="18"/>
              </w:rPr>
            </w:r>
            <w:r>
              <w:rPr>
                <w:rStyle w:val="913"/>
                <w:rFonts w:cs="Calibri"/>
                <w:sz w:val="18"/>
                <w:szCs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06" w:type="dxa"/>
            <w:vAlign w:val="top"/>
            <w:textDirection w:val="lrTb"/>
            <w:noWrap w:val="false"/>
          </w:tcPr>
          <w:p>
            <w:pPr>
              <w:pStyle w:val="909"/>
              <w:pBdr/>
              <w:spacing w:after="80"/>
              <w:ind/>
              <w:jc w:val="center"/>
              <w:rPr>
                <w:rStyle w:val="913"/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Style w:val="913"/>
                <w:rFonts w:cs="Calibri"/>
                <w:sz w:val="18"/>
                <w:szCs w:val="18"/>
              </w:rPr>
              <w:t xml:space="preserve">(podpis rodzica/opiekuna prawnego)</w:t>
            </w:r>
            <w:r>
              <w:rPr>
                <w:rStyle w:val="913"/>
                <w:rFonts w:eastAsia="Times New Roman" w:cs="Calibri"/>
                <w:sz w:val="18"/>
                <w:szCs w:val="18"/>
                <w:lang w:eastAsia="pl-PL"/>
              </w:rPr>
            </w:r>
            <w:r>
              <w:rPr>
                <w:rStyle w:val="913"/>
                <w:rFonts w:eastAsia="Times New Roman" w:cs="Calibri"/>
                <w:sz w:val="18"/>
                <w:szCs w:val="18"/>
                <w:lang w:eastAsia="pl-PL"/>
              </w:rPr>
            </w:r>
          </w:p>
        </w:tc>
      </w:tr>
    </w:tbl>
    <w:p>
      <w:pPr>
        <w:pStyle w:val="909"/>
        <w:pBdr/>
        <w:spacing w:after="80"/>
        <w:ind/>
        <w:rPr>
          <w:rStyle w:val="913"/>
          <w:rFonts w:cs="Calibri"/>
        </w:rPr>
      </w:pPr>
      <w:r>
        <w:rPr>
          <w:rStyle w:val="913"/>
          <w:rFonts w:cs="Calibri"/>
        </w:rPr>
      </w:r>
      <w:r>
        <w:rPr>
          <w:rStyle w:val="913"/>
          <w:rFonts w:cs="Calibri"/>
        </w:rPr>
      </w:r>
      <w:r>
        <w:rPr>
          <w:rStyle w:val="913"/>
          <w:rFonts w:cs="Calibri"/>
        </w:rPr>
      </w:r>
    </w:p>
    <w:p>
      <w:pPr>
        <w:pStyle w:val="909"/>
        <w:pBdr/>
        <w:spacing w:after="80"/>
        <w:ind/>
        <w:jc w:val="center"/>
        <w:rPr>
          <w:rStyle w:val="913"/>
          <w:rFonts w:cs="Calibri"/>
        </w:rPr>
      </w:pPr>
      <w:r>
        <w:rPr>
          <w:rStyle w:val="913"/>
          <w:rFonts w:cs="Calibri"/>
        </w:rPr>
      </w:r>
      <w:r>
        <w:rPr>
          <w:rStyle w:val="913"/>
          <w:rFonts w:cs="Calibri"/>
        </w:rPr>
      </w:r>
      <w:r>
        <w:rPr>
          <w:rStyle w:val="913"/>
          <w:rFonts w:cs="Calibri"/>
        </w:rPr>
      </w:r>
    </w:p>
    <w:p>
      <w:pPr>
        <w:pStyle w:val="909"/>
        <w:pBdr/>
        <w:spacing w:after="80"/>
        <w:ind/>
        <w:rPr>
          <w:rStyle w:val="913"/>
          <w:rFonts w:cs="Calibri"/>
        </w:rPr>
      </w:pPr>
      <w:r>
        <w:rPr>
          <w:rStyle w:val="913"/>
          <w:rFonts w:cs="Calibri"/>
        </w:rPr>
      </w:r>
      <w:r>
        <w:rPr>
          <w:rStyle w:val="913"/>
          <w:rFonts w:cs="Calibri"/>
        </w:rPr>
      </w:r>
      <w:r>
        <w:rPr>
          <w:rStyle w:val="913"/>
          <w:rFonts w:cs="Calibri"/>
        </w:rPr>
      </w:r>
    </w:p>
    <w:p>
      <w:pPr>
        <w:pBdr/>
        <w:spacing w:after="0" w:line="240" w:lineRule="auto"/>
        <w:ind/>
        <w:jc w:val="left"/>
        <w:rPr>
          <w:rFonts w:eastAsia="Times New Roman" w:cs="Calibri"/>
          <w:highlight w:val="none"/>
          <w:lang w:eastAsia="pl-PL"/>
        </w:rPr>
      </w:pPr>
      <w:r>
        <w:rPr>
          <w:rFonts w:eastAsia="Times New Roman" w:cs="Calibri"/>
          <w:highlight w:val="none"/>
          <w:lang w:eastAsia="pl-PL"/>
        </w:rPr>
      </w:r>
      <w:r>
        <w:rPr>
          <w:rFonts w:eastAsia="Times New Roman" w:cs="Calibri"/>
          <w:highlight w:val="none"/>
          <w:lang w:eastAsia="pl-PL"/>
        </w:rPr>
      </w:r>
    </w:p>
    <w:p>
      <w:pPr>
        <w:pStyle w:val="909"/>
        <w:pBdr/>
        <w:spacing w:after="0" w:line="240" w:lineRule="auto"/>
        <w:ind/>
        <w:jc w:val="right"/>
        <w:rPr>
          <w:rFonts w:eastAsia="Times New Roman" w:cs="Calibri"/>
          <w:highlight w:val="none"/>
          <w:lang w:eastAsia="pl-PL"/>
        </w:rPr>
      </w:pPr>
      <w:r>
        <w:rPr>
          <w:rFonts w:eastAsia="Times New Roman" w:cs="Calibri"/>
          <w:lang w:eastAsia="pl-PL"/>
        </w:rPr>
        <w:t xml:space="preserve">Załącznik nr 2</w:t>
      </w:r>
      <w:r>
        <w:rPr>
          <w:rFonts w:eastAsia="Times New Roman" w:cs="Calibri"/>
          <w:highlight w:val="none"/>
          <w:lang w:eastAsia="pl-PL"/>
        </w:rPr>
      </w:r>
      <w:r>
        <w:rPr>
          <w:rFonts w:eastAsia="Times New Roman" w:cs="Calibri"/>
          <w:highlight w:val="none"/>
          <w:lang w:eastAsia="pl-PL"/>
        </w:rPr>
      </w:r>
    </w:p>
    <w:p>
      <w:pPr>
        <w:pStyle w:val="909"/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  <w:highlight w:val="none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do Regulaminu Konkursu dla uczniów szkół podstawowych</w:t>
      </w:r>
      <w:r>
        <w:rPr>
          <w:rFonts w:eastAsia="Times New Roman" w:cs="Calibri"/>
          <w:sz w:val="20"/>
          <w:szCs w:val="20"/>
          <w:highlight w:val="none"/>
        </w:rPr>
      </w:r>
      <w:r>
        <w:rPr>
          <w:rFonts w:eastAsia="Times New Roman" w:cs="Calibri"/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  <w:highlight w:val="none"/>
        </w:rPr>
      </w:pPr>
      <w:r>
        <w:rPr>
          <w:rFonts w:eastAsia="Times New Roman" w:cs="Calibri"/>
          <w:sz w:val="20"/>
          <w:szCs w:val="20"/>
          <w:highlight w:val="none"/>
          <w:lang w:eastAsia="pl-PL"/>
        </w:rPr>
        <w:t xml:space="preserve">„Mój Mózg – Jedz z rozumem”</w:t>
      </w:r>
      <w:r>
        <w:rPr>
          <w:rFonts w:eastAsia="Times New Roman" w:cs="Calibri"/>
          <w:sz w:val="20"/>
          <w:szCs w:val="20"/>
          <w:highlight w:val="none"/>
        </w:rPr>
      </w:r>
      <w:r>
        <w:rPr>
          <w:rFonts w:eastAsia="Times New Roman" w:cs="Calibri"/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  <w:highlight w:val="none"/>
          <w:lang w:eastAsia="pl-PL"/>
        </w:rPr>
        <w:t xml:space="preserve">w ramach obchodów Światowego Tygodnia Mózgu 2025</w: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highlight w:val="none"/>
          <w:lang w:eastAsia="pl-PL"/>
        </w:rPr>
      </w:r>
      <w:r>
        <w:rPr>
          <w:rFonts w:eastAsia="Times New Roman" w:cs="Calibri"/>
          <w:highlight w:val="none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  <w:r>
        <w:rPr>
          <w:rFonts w:eastAsia="Times New Roman" w:cs="Calibri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  <w:lang w:eastAsia="pl-PL"/>
        </w:rPr>
        <w:t xml:space="preserve">Klauzula informacyjna   </w:t>
      </w:r>
      <w:r>
        <w:rPr>
          <w:rFonts w:eastAsia="Times New Roman" w:cs="Calibri"/>
          <w:sz w:val="23"/>
          <w:szCs w:val="23"/>
        </w:rPr>
      </w:r>
      <w:r>
        <w:rPr>
          <w:rFonts w:eastAsia="Times New Roman" w:cs="Calibri"/>
          <w:sz w:val="23"/>
          <w:szCs w:val="23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</w:r>
      <w:r>
        <w:rPr>
          <w:rFonts w:eastAsia="Times New Roman" w:cs="Calibri"/>
          <w:color w:val="ff0000"/>
          <w:lang w:eastAsia="pl-PL"/>
        </w:rPr>
      </w:r>
      <w:r>
        <w:rPr>
          <w:rFonts w:eastAsia="Times New Roman" w:cs="Calibri"/>
          <w:color w:val="ff0000"/>
          <w:lang w:eastAsia="pl-PL"/>
        </w:rPr>
      </w:r>
    </w:p>
    <w:p>
      <w:pPr>
        <w:pStyle w:val="909"/>
        <w:pBdr/>
        <w:spacing w:after="0" w:line="240" w:lineRule="auto"/>
        <w:ind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</w:r>
      <w:r>
        <w:rPr>
          <w:rFonts w:eastAsia="Times New Roman" w:cs="Calibri"/>
          <w:color w:val="ff0000"/>
          <w:lang w:eastAsia="pl-PL"/>
        </w:rPr>
      </w:r>
      <w:r>
        <w:rPr>
          <w:rFonts w:eastAsia="Times New Roman" w:cs="Calibri"/>
          <w:color w:val="ff0000"/>
          <w:lang w:eastAsia="pl-PL"/>
        </w:rPr>
      </w:r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Administratorem danych </w:t>
      </w:r>
      <w:r>
        <w:rPr>
          <w:rStyle w:val="913"/>
        </w:rPr>
        <w:t xml:space="preserve">osobowych </w:t>
      </w:r>
      <w:r>
        <w:rPr>
          <w:rStyle w:val="913"/>
        </w:rPr>
        <w:t xml:space="preserve">jest </w:t>
      </w:r>
      <w:r>
        <w:rPr>
          <w:rStyle w:val="913"/>
        </w:rPr>
        <w:t xml:space="preserve">D</w:t>
      </w:r>
      <w:r>
        <w:rPr>
          <w:rStyle w:val="913"/>
        </w:rPr>
        <w:t xml:space="preserve">yrektor Centrum Kształcenia Ustawicznego, </w:t>
      </w:r>
      <w:r>
        <w:rPr>
          <w:rStyle w:val="913"/>
        </w:rPr>
        <w:br w:type="textWrapping" w:clear="all"/>
      </w:r>
      <w:r>
        <w:rPr>
          <w:rStyle w:val="913"/>
        </w:rPr>
        <w:t xml:space="preserve">ul. Legionów 2, 86-300 Grudziądz</w:t>
      </w:r>
      <w:r>
        <w:rPr>
          <w:rStyle w:val="913"/>
        </w:rPr>
        <w:t xml:space="preserve">, </w:t>
      </w:r>
      <w:r>
        <w:rPr>
          <w:rFonts w:cs="Calibri"/>
          <w:bCs/>
          <w:color w:val="000000"/>
        </w:rPr>
        <w:t xml:space="preserve">w ramach którego działa Ośrodek Doskonalenia i Doradztwa Zawodowego Nauczycieli</w:t>
      </w:r>
      <w:r>
        <w:rPr>
          <w:rFonts w:cs="Calibri"/>
          <w:bCs/>
          <w:color w:val="000000"/>
        </w:rPr>
        <w:t xml:space="preserve">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Dane przetwarzane są w celu wzięcia udziału w konkursie </w:t>
      </w:r>
      <w:r>
        <w:rPr>
          <w:rFonts w:eastAsia="Times New Roman" w:cs="Calibri"/>
          <w:sz w:val="21"/>
          <w:lang w:eastAsia="pl-PL"/>
        </w:rPr>
        <w:t xml:space="preserve">„</w:t>
      </w:r>
      <w:r>
        <w:rPr>
          <w:rFonts w:eastAsia="Times New Roman" w:cs="Calibri"/>
          <w:sz w:val="21"/>
          <w:lang w:eastAsia="pl-PL"/>
        </w:rPr>
        <w:t xml:space="preserve">Mój </w:t>
      </w:r>
      <w:r>
        <w:rPr>
          <w:rFonts w:eastAsia="Times New Roman" w:cs="Calibri"/>
          <w:sz w:val="21"/>
          <w:lang w:eastAsia="pl-PL"/>
        </w:rPr>
        <w:t xml:space="preserve">M</w:t>
      </w:r>
      <w:r>
        <w:rPr>
          <w:rFonts w:eastAsia="Times New Roman" w:cs="Calibri"/>
          <w:sz w:val="21"/>
          <w:lang w:eastAsia="pl-PL"/>
        </w:rPr>
        <w:t xml:space="preserve">ózg</w:t>
      </w:r>
      <w:r>
        <w:rPr>
          <w:rFonts w:eastAsia="Times New Roman" w:cs="Calibri"/>
          <w:sz w:val="21"/>
          <w:lang w:eastAsia="pl-PL"/>
        </w:rPr>
        <w:t xml:space="preserve"> – </w:t>
      </w:r>
      <w:r>
        <w:rPr>
          <w:rFonts w:eastAsia="Times New Roman" w:cs="Calibri"/>
          <w:sz w:val="21"/>
          <w:lang w:eastAsia="pl-PL"/>
        </w:rPr>
        <w:t xml:space="preserve">Jedz z Rozumem</w:t>
      </w:r>
      <w:r>
        <w:rPr>
          <w:rFonts w:eastAsia="Times New Roman" w:cs="Calibri"/>
          <w:sz w:val="21"/>
          <w:lang w:eastAsia="pl-PL"/>
        </w:rPr>
        <w:t xml:space="preserve">”</w:t>
      </w:r>
      <w:r>
        <w:rPr>
          <w:rFonts w:eastAsia="Times New Roman" w:cs="Calibri"/>
          <w:sz w:val="21"/>
          <w:lang w:eastAsia="pl-PL"/>
        </w:rPr>
        <w:t xml:space="preserve"> </w:t>
      </w:r>
      <w:r>
        <w:rPr>
          <w:rStyle w:val="913"/>
        </w:rPr>
        <w:t xml:space="preserve">zgodnie z udzieloną przez Państwa zgodą oraz regulaminem.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Podstawą prawną przetwarzania danych stanowi art. 6 ust. 1 lit. a RODO</w:t>
      </w:r>
      <w:r>
        <w:rPr>
          <w:rStyle w:val="913"/>
        </w:rPr>
        <w:t xml:space="preserve"> </w:t>
      </w:r>
      <w:r>
        <w:rPr>
          <w:rStyle w:val="913"/>
        </w:rPr>
        <w:t xml:space="preserve">(wyrażona zgoda).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Zgoda na przetwarzanie danych osobowych jest dobrowolna.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Dane osobowe nie będą przekazywane innym podmiotom.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Dane będą przetwarzane przez czas trwania konkursu.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/>
      </w:pPr>
      <w:r>
        <w:rPr>
          <w:rStyle w:val="913"/>
        </w:rPr>
        <w:t xml:space="preserve">Posiada Pani/Pan prawo dostępu do treści danych dziecka i powiązanych z nimi</w:t>
      </w:r>
      <w:r>
        <w:rPr>
          <w:rStyle w:val="913"/>
        </w:rPr>
        <w:t xml:space="preserve"> </w:t>
      </w:r>
      <w:r>
        <w:rPr>
          <w:rStyle w:val="913"/>
        </w:rPr>
        <w:t xml:space="preserve">danych rodzica oraz prawo ich sprostowania, usunięcia, ograniczenia przetwarzania,</w:t>
      </w:r>
      <w:r>
        <w:rPr>
          <w:rStyle w:val="913"/>
        </w:rPr>
        <w:t xml:space="preserve"> </w:t>
      </w:r>
      <w:r>
        <w:rPr>
          <w:rStyle w:val="913"/>
        </w:rPr>
        <w:t xml:space="preserve">prawo do przenoszenia danych, prawo wniesienia sprzeciwu, prawo do cofnięcia zgody</w:t>
      </w:r>
      <w:r>
        <w:rPr>
          <w:rStyle w:val="913"/>
        </w:rPr>
        <w:t xml:space="preserve"> </w:t>
      </w:r>
      <w:r>
        <w:rPr>
          <w:rStyle w:val="913"/>
        </w:rPr>
        <w:t xml:space="preserve">w dowolnym momencie bez wpływu na zgodność z prawem przetwarzania, którego</w:t>
      </w:r>
      <w:r>
        <w:rPr>
          <w:rStyle w:val="913"/>
        </w:rPr>
        <w:t xml:space="preserve"> </w:t>
      </w:r>
      <w:r>
        <w:rPr>
          <w:rStyle w:val="913"/>
        </w:rPr>
        <w:t xml:space="preserve">dokonano na podstawie zgody przed jej cofnięciem.</w:t>
      </w:r>
      <w:r/>
    </w:p>
    <w:p>
      <w:pPr>
        <w:pStyle w:val="909"/>
        <w:numPr>
          <w:ilvl w:val="0"/>
          <w:numId w:val="19"/>
        </w:numPr>
        <w:pBdr/>
        <w:spacing w:after="80"/>
        <w:ind w:hanging="357" w:left="397"/>
        <w:jc w:val="both"/>
        <w:rPr>
          <w:rStyle w:val="913"/>
        </w:rPr>
      </w:pPr>
      <w:r>
        <w:rPr>
          <w:rStyle w:val="913"/>
        </w:rPr>
        <w:t xml:space="preserve">Dane osobowe nie podlegają zautomatyzowanemu podejmowaniu decyzji, w tym</w:t>
      </w:r>
      <w:r>
        <w:rPr>
          <w:rStyle w:val="913"/>
        </w:rPr>
        <w:t xml:space="preserve"> </w:t>
      </w:r>
      <w:r>
        <w:rPr>
          <w:rStyle w:val="913"/>
        </w:rPr>
        <w:t xml:space="preserve">profilowaniu.</w:t>
      </w:r>
      <w:r>
        <w:rPr>
          <w:rStyle w:val="913"/>
        </w:rPr>
      </w:r>
      <w:r>
        <w:rPr>
          <w:rStyle w:val="913"/>
        </w:rPr>
      </w:r>
    </w:p>
    <w:p>
      <w:pPr>
        <w:pStyle w:val="909"/>
        <w:pBdr/>
        <w:spacing w:after="80"/>
        <w:ind/>
        <w:rPr>
          <w:rStyle w:val="913"/>
          <w:rFonts w:cs="Calibri"/>
        </w:rPr>
      </w:pPr>
      <w:r>
        <w:rPr>
          <w:rStyle w:val="913"/>
          <w:rFonts w:cs="Calibri"/>
        </w:rPr>
      </w:r>
      <w:r>
        <w:rPr>
          <w:rStyle w:val="913"/>
          <w:rFonts w:cs="Calibri"/>
        </w:rPr>
      </w:r>
      <w:r>
        <w:rPr>
          <w:rStyle w:val="913"/>
          <w:rFonts w:cs="Calibri"/>
        </w:rPr>
      </w:r>
    </w:p>
    <w:p>
      <w:pPr>
        <w:pStyle w:val="909"/>
        <w:pBdr/>
        <w:spacing w:after="80"/>
        <w:ind/>
        <w:rPr>
          <w:rStyle w:val="913"/>
          <w:rFonts w:cs="Calibri"/>
          <w:color w:val="ff0000"/>
        </w:rPr>
      </w:pPr>
      <w:r>
        <w:rPr>
          <w:rStyle w:val="913"/>
          <w:rFonts w:cs="Calibri"/>
          <w:color w:val="ff0000"/>
        </w:rPr>
      </w:r>
      <w:r>
        <w:rPr>
          <w:rStyle w:val="913"/>
          <w:rFonts w:cs="Calibri"/>
          <w:color w:val="ff0000"/>
        </w:rPr>
      </w:r>
      <w:r>
        <w:rPr>
          <w:rStyle w:val="913"/>
          <w:rFonts w:cs="Calibri"/>
          <w:color w:val="ff0000"/>
        </w:rPr>
      </w:r>
    </w:p>
    <w:sectPr>
      <w:footerReference w:type="default" r:id="rId9"/>
      <w:footnotePr/>
      <w:endnotePr/>
      <w:type w:val="nextPage"/>
      <w:pgSz w:h="16838" w:orient="portrait" w:w="11906"/>
      <w:pgMar w:top="879" w:right="1417" w:bottom="68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pBdr/>
      <w:spacing/>
      <w:ind/>
      <w:jc w:val="right"/>
      <w:rPr/>
    </w:pPr>
    <w:fldSimple w:instr="PAGE \* MERGEFORMAT">
      <w:r>
        <w:t xml:space="preserve">1</w:t>
      </w:r>
    </w:fldSimple>
    <w:r/>
    <w:r/>
  </w:p>
  <w:p>
    <w:pPr>
      <w:pStyle w:val="761"/>
      <w:pBdr/>
      <w:spacing/>
      <w:ind/>
      <w:rPr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Calibri"/>
        <w:b w:val="0"/>
        <w:color w:val="00000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180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2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b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ascii="Calibri" w:hAnsi="Calibri" w:eastAsia="Times New Roman" w:cs="Calibri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40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2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4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6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8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0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2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4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65"/>
      </w:pPr>
      <w:rPr/>
      <w:start w:val="1"/>
      <w:suff w:val="tab"/>
    </w:lvl>
  </w:abstractNum>
  <w:abstractNum w:abstractNumId="29">
    <w:lvl w:ilvl="0">
      <w:isLgl w:val="false"/>
      <w:lvlJc w:val="left"/>
      <w:lvlText w:val=""/>
      <w:numFmt w:val="bullet"/>
      <w:pPr>
        <w:pBdr/>
        <w:spacing/>
        <w:ind w:hanging="360" w:left="107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"/>
      <w:numFmt w:val="bullet"/>
      <w:pPr>
        <w:pBdr/>
        <w:spacing/>
        <w:ind w:hanging="360" w:left="1125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5"/>
      </w:pPr>
      <w:rPr>
        <w:rFonts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right"/>
      <w:lvlText w:val="%1)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4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5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6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3"/>
  </w:num>
  <w:num w:numId="5">
    <w:abstractNumId w:val="22"/>
  </w:num>
  <w:num w:numId="6">
    <w:abstractNumId w:val="21"/>
  </w:num>
  <w:num w:numId="7">
    <w:abstractNumId w:val="25"/>
  </w:num>
  <w:num w:numId="8">
    <w:abstractNumId w:val="15"/>
  </w:num>
  <w:num w:numId="9">
    <w:abstractNumId w:val="4"/>
  </w:num>
  <w:num w:numId="10">
    <w:abstractNumId w:val="17"/>
  </w:num>
  <w:num w:numId="11">
    <w:abstractNumId w:val="20"/>
  </w:num>
  <w:num w:numId="12">
    <w:abstractNumId w:val="8"/>
  </w:num>
  <w:num w:numId="13">
    <w:abstractNumId w:val="26"/>
  </w:num>
  <w:num w:numId="14">
    <w:abstractNumId w:val="19"/>
  </w:num>
  <w:num w:numId="15">
    <w:abstractNumId w:val="6"/>
  </w:num>
  <w:num w:numId="16">
    <w:abstractNumId w:val="32"/>
  </w:num>
  <w:num w:numId="17">
    <w:abstractNumId w:val="23"/>
  </w:num>
  <w:num w:numId="18">
    <w:abstractNumId w:val="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  <w:num w:numId="22">
    <w:abstractNumId w:val="0"/>
  </w:num>
  <w:num w:numId="23">
    <w:abstractNumId w:val="11"/>
  </w:num>
  <w:num w:numId="24">
    <w:abstractNumId w:val="30"/>
  </w:num>
  <w:num w:numId="25">
    <w:abstractNumId w:val="24"/>
  </w:num>
  <w:num w:numId="26">
    <w:abstractNumId w:val="1"/>
  </w:num>
  <w:num w:numId="27">
    <w:abstractNumId w:val="13"/>
  </w:num>
  <w:num w:numId="28">
    <w:abstractNumId w:val="31"/>
  </w:num>
  <w:num w:numId="29">
    <w:abstractNumId w:val="14"/>
  </w:num>
  <w:num w:numId="30">
    <w:abstractNumId w:val="27"/>
  </w:num>
  <w:num w:numId="31">
    <w:abstractNumId w:val="16"/>
  </w:num>
  <w:num w:numId="32">
    <w:abstractNumId w:val="29"/>
  </w:num>
  <w:num w:numId="33">
    <w:abstractNumId w:val="12"/>
  </w:num>
  <w:num w:numId="34">
    <w:abstractNumId w:val="28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pBdr/>
      <w:spacing/>
      <w:ind w:left="720"/>
      <w:contextualSpacing w:val="true"/>
    </w:pPr>
  </w:style>
  <w:style w:type="paragraph" w:styleId="750">
    <w:name w:val="No Spacing"/>
    <w:uiPriority w:val="1"/>
    <w:qFormat/>
    <w:pPr>
      <w:pBdr/>
      <w:spacing w:after="0" w:before="0" w:line="240" w:lineRule="auto"/>
      <w:ind/>
    </w:pPr>
  </w:style>
  <w:style w:type="paragraph" w:styleId="751">
    <w:name w:val="Title"/>
    <w:basedOn w:val="909"/>
    <w:next w:val="909"/>
    <w:link w:val="7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2">
    <w:name w:val="Title Char"/>
    <w:link w:val="751"/>
    <w:uiPriority w:val="10"/>
    <w:pPr>
      <w:pBdr/>
      <w:spacing/>
      <w:ind/>
    </w:pPr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4">
    <w:name w:val="Subtitle Char"/>
    <w:link w:val="753"/>
    <w:uiPriority w:val="11"/>
    <w:pPr>
      <w:pBdr/>
      <w:spacing/>
      <w:ind/>
    </w:pPr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pBdr/>
      <w:spacing/>
      <w:ind w:right="720" w:left="720"/>
    </w:pPr>
    <w:rPr>
      <w:i/>
    </w:rPr>
  </w:style>
  <w:style w:type="character" w:styleId="756">
    <w:name w:val="Quote Char"/>
    <w:link w:val="755"/>
    <w:uiPriority w:val="29"/>
    <w:pPr>
      <w:pBdr/>
      <w:spacing/>
      <w:ind/>
    </w:pPr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58">
    <w:name w:val="Intense Quote Char"/>
    <w:link w:val="757"/>
    <w:uiPriority w:val="30"/>
    <w:pPr>
      <w:pBdr/>
      <w:spacing/>
      <w:ind/>
    </w:pPr>
    <w:rPr>
      <w:i/>
    </w:rPr>
  </w:style>
  <w:style w:type="paragraph" w:styleId="759">
    <w:name w:val="Header"/>
    <w:basedOn w:val="909"/>
    <w:link w:val="7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0">
    <w:name w:val="Header Char"/>
    <w:link w:val="759"/>
    <w:uiPriority w:val="99"/>
    <w:pPr>
      <w:pBdr/>
      <w:spacing/>
      <w:ind/>
    </w:pPr>
  </w:style>
  <w:style w:type="paragraph" w:styleId="761">
    <w:name w:val="Footer"/>
    <w:basedOn w:val="909"/>
    <w:link w:val="7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2">
    <w:name w:val="Footer Char"/>
    <w:link w:val="761"/>
    <w:uiPriority w:val="99"/>
    <w:pPr>
      <w:pBdr/>
      <w:spacing/>
      <w:ind/>
    </w:pPr>
  </w:style>
  <w:style w:type="paragraph" w:styleId="763">
    <w:name w:val="Caption"/>
    <w:basedOn w:val="909"/>
    <w:next w:val="90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  <w:pPr>
      <w:pBdr/>
      <w:spacing/>
      <w:ind/>
    </w:pPr>
  </w:style>
  <w:style w:type="table" w:styleId="7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6">
    <w:name w:val="Endnote Text Char"/>
    <w:link w:val="895"/>
    <w:uiPriority w:val="99"/>
    <w:pPr>
      <w:pBdr/>
      <w:spacing/>
      <w:ind/>
    </w:pPr>
    <w:rPr>
      <w:sz w:val="20"/>
    </w:rPr>
  </w:style>
  <w:style w:type="character" w:styleId="89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pBdr/>
      <w:spacing w:after="57"/>
      <w:ind w:right="0" w:firstLine="0" w:left="0"/>
    </w:pPr>
  </w:style>
  <w:style w:type="paragraph" w:styleId="899">
    <w:name w:val="toc 2"/>
    <w:basedOn w:val="909"/>
    <w:next w:val="909"/>
    <w:uiPriority w:val="39"/>
    <w:unhideWhenUsed/>
    <w:pPr>
      <w:pBdr/>
      <w:spacing w:after="57"/>
      <w:ind w:right="0" w:firstLine="0" w:left="283"/>
    </w:pPr>
  </w:style>
  <w:style w:type="paragraph" w:styleId="900">
    <w:name w:val="toc 3"/>
    <w:basedOn w:val="909"/>
    <w:next w:val="909"/>
    <w:uiPriority w:val="39"/>
    <w:unhideWhenUsed/>
    <w:pPr>
      <w:pBdr/>
      <w:spacing w:after="57"/>
      <w:ind w:right="0" w:firstLine="0" w:left="567"/>
    </w:pPr>
  </w:style>
  <w:style w:type="paragraph" w:styleId="901">
    <w:name w:val="toc 4"/>
    <w:basedOn w:val="909"/>
    <w:next w:val="909"/>
    <w:uiPriority w:val="39"/>
    <w:unhideWhenUsed/>
    <w:pPr>
      <w:pBdr/>
      <w:spacing w:after="57"/>
      <w:ind w:right="0" w:firstLine="0" w:left="850"/>
    </w:pPr>
  </w:style>
  <w:style w:type="paragraph" w:styleId="902">
    <w:name w:val="toc 5"/>
    <w:basedOn w:val="909"/>
    <w:next w:val="909"/>
    <w:uiPriority w:val="39"/>
    <w:unhideWhenUsed/>
    <w:pPr>
      <w:pBdr/>
      <w:spacing w:after="57"/>
      <w:ind w:right="0" w:firstLine="0" w:left="1134"/>
    </w:pPr>
  </w:style>
  <w:style w:type="paragraph" w:styleId="903">
    <w:name w:val="toc 6"/>
    <w:basedOn w:val="909"/>
    <w:next w:val="909"/>
    <w:uiPriority w:val="39"/>
    <w:unhideWhenUsed/>
    <w:pPr>
      <w:pBdr/>
      <w:spacing w:after="57"/>
      <w:ind w:right="0" w:firstLine="0" w:left="1417"/>
    </w:pPr>
  </w:style>
  <w:style w:type="paragraph" w:styleId="904">
    <w:name w:val="toc 7"/>
    <w:basedOn w:val="909"/>
    <w:next w:val="909"/>
    <w:uiPriority w:val="39"/>
    <w:unhideWhenUsed/>
    <w:pPr>
      <w:pBdr/>
      <w:spacing w:after="57"/>
      <w:ind w:right="0" w:firstLine="0" w:left="1701"/>
    </w:pPr>
  </w:style>
  <w:style w:type="paragraph" w:styleId="905">
    <w:name w:val="toc 8"/>
    <w:basedOn w:val="909"/>
    <w:next w:val="909"/>
    <w:uiPriority w:val="39"/>
    <w:unhideWhenUsed/>
    <w:pPr>
      <w:pBdr/>
      <w:spacing w:after="57"/>
      <w:ind w:right="0" w:firstLine="0" w:left="1984"/>
    </w:pPr>
  </w:style>
  <w:style w:type="paragraph" w:styleId="906">
    <w:name w:val="toc 9"/>
    <w:basedOn w:val="909"/>
    <w:next w:val="909"/>
    <w:uiPriority w:val="39"/>
    <w:unhideWhenUsed/>
    <w:pPr>
      <w:pBdr/>
      <w:spacing w:after="57"/>
      <w:ind w:right="0" w:firstLine="0" w:left="2268"/>
    </w:pPr>
  </w:style>
  <w:style w:type="paragraph" w:styleId="907">
    <w:name w:val="TOC Heading"/>
    <w:uiPriority w:val="39"/>
    <w:unhideWhenUsed/>
    <w:pPr>
      <w:pBdr/>
      <w:spacing/>
      <w:ind/>
    </w:pPr>
  </w:style>
  <w:style w:type="paragraph" w:styleId="908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paragraph" w:styleId="909" w:default="1">
    <w:name w:val="Normal"/>
    <w:next w:val="909"/>
    <w:link w:val="909"/>
    <w:qFormat/>
    <w:pPr>
      <w:pBdr/>
      <w:spacing w:after="200" w:line="276" w:lineRule="auto"/>
      <w:ind/>
    </w:pPr>
    <w:rPr>
      <w:sz w:val="22"/>
      <w:szCs w:val="22"/>
      <w:lang w:val="pl-PL" w:eastAsia="en-US" w:bidi="ar-SA"/>
    </w:rPr>
  </w:style>
  <w:style w:type="character" w:styleId="910">
    <w:name w:val="Domyślna czcionka akapitu"/>
    <w:next w:val="910"/>
    <w:link w:val="909"/>
    <w:uiPriority w:val="1"/>
    <w:semiHidden/>
    <w:unhideWhenUsed/>
    <w:pPr>
      <w:pBdr/>
      <w:spacing/>
      <w:ind/>
    </w:pPr>
  </w:style>
  <w:style w:type="table" w:styleId="911">
    <w:name w:val="Standardowy"/>
    <w:next w:val="911"/>
    <w:link w:val="909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Bez listy"/>
    <w:next w:val="912"/>
    <w:link w:val="909"/>
    <w:uiPriority w:val="99"/>
    <w:semiHidden/>
    <w:unhideWhenUsed/>
    <w:pPr>
      <w:pBdr/>
      <w:spacing/>
      <w:ind/>
    </w:pPr>
  </w:style>
  <w:style w:type="character" w:styleId="913">
    <w:name w:val="markedcontent"/>
    <w:basedOn w:val="910"/>
    <w:next w:val="913"/>
    <w:link w:val="909"/>
    <w:pPr>
      <w:pBdr/>
      <w:spacing/>
      <w:ind/>
    </w:pPr>
  </w:style>
  <w:style w:type="paragraph" w:styleId="914">
    <w:name w:val="Akapit z listą"/>
    <w:basedOn w:val="909"/>
    <w:next w:val="914"/>
    <w:link w:val="909"/>
    <w:uiPriority w:val="34"/>
    <w:qFormat/>
    <w:pPr>
      <w:pBdr/>
      <w:spacing/>
      <w:ind w:left="720"/>
      <w:contextualSpacing w:val="true"/>
    </w:pPr>
  </w:style>
  <w:style w:type="table" w:styleId="915">
    <w:name w:val="Tabela - Siatka"/>
    <w:basedOn w:val="911"/>
    <w:next w:val="915"/>
    <w:link w:val="909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Tekst dymka"/>
    <w:basedOn w:val="909"/>
    <w:next w:val="916"/>
    <w:link w:val="917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17">
    <w:name w:val="Tekst dymka Znak"/>
    <w:next w:val="917"/>
    <w:link w:val="91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18">
    <w:name w:val="Hiperłącze"/>
    <w:next w:val="918"/>
    <w:link w:val="909"/>
    <w:uiPriority w:val="99"/>
    <w:unhideWhenUsed/>
    <w:pPr>
      <w:pBdr/>
      <w:spacing/>
      <w:ind/>
    </w:pPr>
    <w:rPr>
      <w:color w:val="0000ff"/>
      <w:u w:val="single"/>
    </w:rPr>
  </w:style>
  <w:style w:type="character" w:styleId="919">
    <w:name w:val="Unresolved Mention"/>
    <w:next w:val="919"/>
    <w:link w:val="90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920">
    <w:name w:val="Nierozpoznana wzmianka"/>
    <w:next w:val="920"/>
    <w:link w:val="90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921" w:default="1">
    <w:name w:val="Default Paragraph Font"/>
    <w:uiPriority w:val="1"/>
    <w:semiHidden/>
    <w:unhideWhenUsed/>
    <w:pPr>
      <w:pBdr/>
      <w:spacing/>
      <w:ind/>
    </w:pPr>
  </w:style>
  <w:style w:type="numbering" w:styleId="922" w:default="1">
    <w:name w:val="No List"/>
    <w:uiPriority w:val="99"/>
    <w:semiHidden/>
    <w:unhideWhenUsed/>
    <w:pPr>
      <w:pBdr/>
      <w:spacing/>
      <w:ind/>
    </w:pPr>
  </w:style>
  <w:style w:type="table" w:styleId="92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revision>39</cp:revision>
  <dcterms:created xsi:type="dcterms:W3CDTF">2025-02-19T10:39:00Z</dcterms:created>
  <dcterms:modified xsi:type="dcterms:W3CDTF">2025-02-19T13:55:28Z</dcterms:modified>
  <cp:version>786432</cp:version>
</cp:coreProperties>
</file>