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13A2" w14:textId="77777777" w:rsidR="005D6933" w:rsidRDefault="005D6933" w:rsidP="005D6933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5D6933">
        <w:rPr>
          <w:rFonts w:ascii="Book Antiqua" w:hAnsi="Book Antiqua"/>
          <w:b/>
          <w:bCs/>
          <w:sz w:val="24"/>
          <w:szCs w:val="24"/>
        </w:rPr>
        <w:t>INSTRUKCJA</w:t>
      </w:r>
    </w:p>
    <w:p w14:paraId="203F0D95" w14:textId="77777777" w:rsidR="005D6933" w:rsidRDefault="005D6933" w:rsidP="005D6933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544374FD" w14:textId="21797514" w:rsidR="005D6933" w:rsidRDefault="005D6933" w:rsidP="005D693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Zapoznajcie się z wydarzeniami, które umożliwiły komunistom przejęcie władzy w Polsce po II wojnie światowej. Wykorzystując ranking diamentowy ułóżcie je od najważniejszego do najmniej ważnego, w następny sposób: </w:t>
      </w:r>
    </w:p>
    <w:p w14:paraId="4B8D4F51" w14:textId="2E3F44CE" w:rsidR="005D6933" w:rsidRDefault="005D6933" w:rsidP="005D693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Nr 1 – wydarzenie, które Waszym zdaniem w największym stopniu umożliwiło komunistom zdobycie władzy w Polsce po II wojnie światowej</w:t>
      </w:r>
    </w:p>
    <w:p w14:paraId="4C3F6C13" w14:textId="269D34FC" w:rsidR="005D6933" w:rsidRDefault="005D6933" w:rsidP="005D693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Nr 2 – dwa wydarzenia o mniejszym zdarzeniu</w:t>
      </w:r>
    </w:p>
    <w:p w14:paraId="780681AF" w14:textId="13CFD0A4" w:rsidR="005D6933" w:rsidRDefault="005D6933" w:rsidP="005D693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Nr 3 – trzy o średnim znaczeniu</w:t>
      </w:r>
    </w:p>
    <w:p w14:paraId="2683D45C" w14:textId="5FA5C040" w:rsidR="005D6933" w:rsidRDefault="005D6933" w:rsidP="005D693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Nr 4 – dwa wydarzenia mało ważne</w:t>
      </w:r>
    </w:p>
    <w:p w14:paraId="5D9320AB" w14:textId="48E1EA68" w:rsidR="005D6933" w:rsidRDefault="005D6933" w:rsidP="005D693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Nr 5 – wydarzenie najmniej ważne</w:t>
      </w:r>
    </w:p>
    <w:p w14:paraId="1DEA6D5B" w14:textId="4571F0CF" w:rsidR="005D6933" w:rsidRDefault="005D6933" w:rsidP="005D6933">
      <w:pPr>
        <w:rPr>
          <w:rFonts w:ascii="Book Antiqua" w:hAnsi="Book Antiqu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6933" w14:paraId="112AE77D" w14:textId="2A71F8E0" w:rsidTr="005D6933">
        <w:tc>
          <w:tcPr>
            <w:tcW w:w="562" w:type="dxa"/>
          </w:tcPr>
          <w:p w14:paraId="6ED47594" w14:textId="77777777" w:rsid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A76F893" w14:textId="3F45AB96" w:rsidR="005D6933" w:rsidRP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D6933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00" w:type="dxa"/>
          </w:tcPr>
          <w:p w14:paraId="4000D16B" w14:textId="77777777" w:rsidR="005D6933" w:rsidRDefault="005D6933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3CEF820" w14:textId="77777777" w:rsidR="005D6933" w:rsidRDefault="005D6933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Zwycięstwo Armii </w:t>
            </w:r>
            <w:r w:rsidR="00AB6335">
              <w:rPr>
                <w:rFonts w:ascii="Book Antiqua" w:hAnsi="Book Antiqua"/>
                <w:sz w:val="24"/>
                <w:szCs w:val="24"/>
              </w:rPr>
              <w:t>C</w:t>
            </w:r>
            <w:r>
              <w:rPr>
                <w:rFonts w:ascii="Book Antiqua" w:hAnsi="Book Antiqua"/>
                <w:sz w:val="24"/>
                <w:szCs w:val="24"/>
              </w:rPr>
              <w:t xml:space="preserve">zerwonej na froncie wschodnim zdecydowało o znalezieniu się Polski w radzieckiej strefie wpływów </w:t>
            </w:r>
          </w:p>
          <w:p w14:paraId="71656C95" w14:textId="1F142B54" w:rsidR="00AB6335" w:rsidRDefault="00AB6335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D6933" w14:paraId="1EA6FC78" w14:textId="5B038DB5" w:rsidTr="005D6933">
        <w:tc>
          <w:tcPr>
            <w:tcW w:w="562" w:type="dxa"/>
          </w:tcPr>
          <w:p w14:paraId="55744455" w14:textId="77777777" w:rsid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5FF4FD9" w14:textId="67AF91AB" w:rsidR="005D6933" w:rsidRP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D6933">
              <w:rPr>
                <w:rFonts w:ascii="Book Antiqua" w:hAnsi="Book Antiqu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00" w:type="dxa"/>
          </w:tcPr>
          <w:p w14:paraId="445E9038" w14:textId="77777777" w:rsidR="005D6933" w:rsidRDefault="005D6933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2604314" w14:textId="38D39A50" w:rsidR="00AB6335" w:rsidRDefault="00AB6335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Likwidacja podziemia niepodległościowego przez NKWD i UB</w:t>
            </w:r>
          </w:p>
        </w:tc>
      </w:tr>
      <w:tr w:rsidR="005D6933" w14:paraId="628A59DC" w14:textId="31FA2671" w:rsidTr="005D6933">
        <w:tc>
          <w:tcPr>
            <w:tcW w:w="562" w:type="dxa"/>
          </w:tcPr>
          <w:p w14:paraId="6A26E729" w14:textId="77777777" w:rsid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73049C2" w14:textId="686E4A57" w:rsidR="005D6933" w:rsidRP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D6933">
              <w:rPr>
                <w:rFonts w:ascii="Book Antiqua" w:hAnsi="Book Antiqu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00" w:type="dxa"/>
          </w:tcPr>
          <w:p w14:paraId="5EAFA485" w14:textId="77777777" w:rsidR="005D6933" w:rsidRDefault="005D6933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4A17E29" w14:textId="7D40F1E5" w:rsidR="00AB6335" w:rsidRDefault="00AB6335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Stalin  miał wpływ na nowe władze polskie oraz podległe im służby bezpieczeństwa i siły zbrojne</w:t>
            </w:r>
          </w:p>
        </w:tc>
      </w:tr>
      <w:tr w:rsidR="005D6933" w14:paraId="3687DAB2" w14:textId="2271E52E" w:rsidTr="005D6933">
        <w:tc>
          <w:tcPr>
            <w:tcW w:w="562" w:type="dxa"/>
          </w:tcPr>
          <w:p w14:paraId="2FDEE02E" w14:textId="77777777" w:rsid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0A64A93" w14:textId="717EFDE3" w:rsidR="005D6933" w:rsidRP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D6933">
              <w:rPr>
                <w:rFonts w:ascii="Book Antiqua" w:hAnsi="Book Antiqu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00" w:type="dxa"/>
          </w:tcPr>
          <w:p w14:paraId="1B30EF60" w14:textId="77777777" w:rsidR="005D6933" w:rsidRDefault="005D6933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671D9F9" w14:textId="45607C5B" w:rsidR="00AB6335" w:rsidRDefault="00AB6335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Mocarstwa zachodnie zgodziły się na polityczny podział Europy</w:t>
            </w:r>
          </w:p>
        </w:tc>
      </w:tr>
      <w:tr w:rsidR="005D6933" w14:paraId="16EB1655" w14:textId="58C3EB24" w:rsidTr="005D6933">
        <w:tc>
          <w:tcPr>
            <w:tcW w:w="562" w:type="dxa"/>
          </w:tcPr>
          <w:p w14:paraId="2169D2B0" w14:textId="77777777" w:rsid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4DDAAB8" w14:textId="144B2226" w:rsidR="005D6933" w:rsidRP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D6933">
              <w:rPr>
                <w:rFonts w:ascii="Book Antiqua" w:hAnsi="Book Antiqu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500" w:type="dxa"/>
          </w:tcPr>
          <w:p w14:paraId="1B24B573" w14:textId="77777777" w:rsidR="005D6933" w:rsidRDefault="005D6933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F209B11" w14:textId="3FD356DA" w:rsidR="00AB6335" w:rsidRDefault="00AB6335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Państwa zachodnie nie były zainteresowane podjęciem walki przeciwko ZSRS, gdyż groziło to zwiększeniem zniszczeń i strat w ludności cywilnej</w:t>
            </w:r>
          </w:p>
        </w:tc>
      </w:tr>
      <w:tr w:rsidR="005D6933" w14:paraId="361FF8D0" w14:textId="50E9D6F5" w:rsidTr="005D6933">
        <w:tc>
          <w:tcPr>
            <w:tcW w:w="562" w:type="dxa"/>
          </w:tcPr>
          <w:p w14:paraId="54090616" w14:textId="77777777" w:rsid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3C48B47" w14:textId="73C47D54" w:rsidR="005D6933" w:rsidRP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D6933">
              <w:rPr>
                <w:rFonts w:ascii="Book Antiqua" w:hAnsi="Book Antiqu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500" w:type="dxa"/>
          </w:tcPr>
          <w:p w14:paraId="0B0C9313" w14:textId="77777777" w:rsidR="005D6933" w:rsidRDefault="005D6933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5E8518B" w14:textId="1A56E318" w:rsidR="00AB6335" w:rsidRDefault="00AB6335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Społeczeństwo polskie było zmęczone wojną</w:t>
            </w:r>
          </w:p>
        </w:tc>
      </w:tr>
      <w:tr w:rsidR="005D6933" w14:paraId="214C69A6" w14:textId="2C8D017D" w:rsidTr="005D6933">
        <w:tc>
          <w:tcPr>
            <w:tcW w:w="562" w:type="dxa"/>
          </w:tcPr>
          <w:p w14:paraId="7559550C" w14:textId="77777777" w:rsid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3990B1F" w14:textId="793B5C85" w:rsidR="005D6933" w:rsidRP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D6933">
              <w:rPr>
                <w:rFonts w:ascii="Book Antiqua" w:hAnsi="Book Antiqua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500" w:type="dxa"/>
          </w:tcPr>
          <w:p w14:paraId="0D9E1540" w14:textId="77777777" w:rsidR="005D6933" w:rsidRDefault="005D6933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87ED088" w14:textId="3E9095CA" w:rsidR="00AB6335" w:rsidRDefault="00AB6335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Propaganda komunistyczna: powoływanie się na wartości demokratyczne, zapraszanie księży na uroczystości państwowe, odbudowa kraju ze zniszczeń wojennych, rozwój oświaty, możliwość awansu dla osób z niższych klas społecznych</w:t>
            </w:r>
          </w:p>
        </w:tc>
      </w:tr>
      <w:tr w:rsidR="005D6933" w14:paraId="724BD522" w14:textId="7412CD1E" w:rsidTr="005D6933">
        <w:tc>
          <w:tcPr>
            <w:tcW w:w="562" w:type="dxa"/>
          </w:tcPr>
          <w:p w14:paraId="20FD5E1A" w14:textId="77777777" w:rsid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B7DC06D" w14:textId="7F209B93" w:rsidR="005D6933" w:rsidRP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D6933">
              <w:rPr>
                <w:rFonts w:ascii="Book Antiqua" w:hAnsi="Book Antiqua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500" w:type="dxa"/>
          </w:tcPr>
          <w:p w14:paraId="6797F8C2" w14:textId="77777777" w:rsidR="005D6933" w:rsidRDefault="005D6933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053DE54" w14:textId="419C3825" w:rsidR="00AB6335" w:rsidRDefault="00AB6335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Ogłoszenie reformy rolnej w 1944 roku </w:t>
            </w:r>
          </w:p>
        </w:tc>
      </w:tr>
      <w:tr w:rsidR="005D6933" w14:paraId="453E0C43" w14:textId="7C84FBAD" w:rsidTr="005D6933">
        <w:tc>
          <w:tcPr>
            <w:tcW w:w="562" w:type="dxa"/>
          </w:tcPr>
          <w:p w14:paraId="7DD73882" w14:textId="77777777" w:rsid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23C7AC0" w14:textId="330FBD20" w:rsidR="005D6933" w:rsidRPr="005D6933" w:rsidRDefault="005D6933" w:rsidP="005D693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D6933">
              <w:rPr>
                <w:rFonts w:ascii="Book Antiqua" w:hAnsi="Book Antiqua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00" w:type="dxa"/>
          </w:tcPr>
          <w:p w14:paraId="4BB8F0DB" w14:textId="77777777" w:rsidR="005D6933" w:rsidRDefault="005D6933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4B820C6" w14:textId="20A0DF1B" w:rsidR="00AB6335" w:rsidRDefault="00AB6335" w:rsidP="005D69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Sfałszowanie przez komunistów wyborów do Sejmu Ustawodawczego w 1947 r. </w:t>
            </w:r>
          </w:p>
        </w:tc>
      </w:tr>
    </w:tbl>
    <w:p w14:paraId="3F300A3E" w14:textId="678576F4" w:rsidR="005D6933" w:rsidRDefault="005D6933" w:rsidP="005D6933">
      <w:pPr>
        <w:rPr>
          <w:rFonts w:ascii="Book Antiqua" w:hAnsi="Book Antiqua"/>
          <w:sz w:val="24"/>
          <w:szCs w:val="24"/>
        </w:rPr>
      </w:pPr>
    </w:p>
    <w:p w14:paraId="06314ABB" w14:textId="2C0CA47A" w:rsidR="00493942" w:rsidRDefault="00493942" w:rsidP="005D6933">
      <w:pPr>
        <w:rPr>
          <w:rFonts w:ascii="Book Antiqua" w:hAnsi="Book Antiqua"/>
          <w:sz w:val="24"/>
          <w:szCs w:val="24"/>
        </w:rPr>
      </w:pPr>
    </w:p>
    <w:p w14:paraId="7C0EAD2A" w14:textId="5A162416" w:rsidR="00493942" w:rsidRPr="005D6933" w:rsidRDefault="00493942" w:rsidP="00493942">
      <w:pPr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733556" wp14:editId="44D1F9CF">
            <wp:extent cx="3959618" cy="4493059"/>
            <wp:effectExtent l="0" t="0" r="3175" b="3175"/>
            <wp:docPr id="1" name="Obraz 1" descr="Metoda służąca hierarchizacji, czyli szeregowaniu informacji ze względu na  ich ważność, a także pozwalająca na okreś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a służąca hierarchizacji, czyli szeregowaniu informacji ze względu na  ich ważność, a także pozwalająca na okreś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074" cy="451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942" w:rsidRPr="005D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83"/>
    <w:rsid w:val="00492983"/>
    <w:rsid w:val="00493942"/>
    <w:rsid w:val="00560E1A"/>
    <w:rsid w:val="005D6933"/>
    <w:rsid w:val="00A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3BC3"/>
  <w15:chartTrackingRefBased/>
  <w15:docId w15:val="{449094B3-82F6-4BCB-9701-F06C150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2025-02-27T14:58:00Z</dcterms:created>
  <dcterms:modified xsi:type="dcterms:W3CDTF">2025-02-28T14:19:00Z</dcterms:modified>
</cp:coreProperties>
</file>